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0" w:rsidRPr="00F026CB" w:rsidRDefault="00611E40" w:rsidP="00F026CB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</w:t>
      </w:r>
      <w:proofErr w:type="spellStart"/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Денисовского</w:t>
      </w:r>
      <w:proofErr w:type="spellEnd"/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сельсовета </w:t>
      </w:r>
    </w:p>
    <w:p w:rsidR="00CB04C0" w:rsidRPr="00F026CB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:rsidR="00213F88" w:rsidRPr="00F026CB" w:rsidRDefault="00213F88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F026CB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F026CB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611E40" w:rsidRPr="00F026CB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proofErr w:type="spellStart"/>
      <w:r w:rsidR="00611E40" w:rsidRPr="00F026CB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  <w:proofErr w:type="spellEnd"/>
    </w:p>
    <w:p w:rsidR="00611E40" w:rsidRPr="00F026CB" w:rsidRDefault="00721384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F5449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.</w:t>
      </w:r>
      <w:r w:rsidR="00D45716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1</w:t>
      </w:r>
      <w:r w:rsidR="00F5449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2596E" w:rsidRPr="00F026CB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F026CB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F026CB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="00F44360" w:rsidRPr="00F026CB">
        <w:rPr>
          <w:rFonts w:ascii="Arial" w:eastAsia="Calibri" w:hAnsi="Arial" w:cs="Arial"/>
          <w:color w:val="000000"/>
          <w:spacing w:val="-1"/>
          <w:sz w:val="24"/>
          <w:szCs w:val="24"/>
        </w:rPr>
        <w:t>40</w:t>
      </w:r>
      <w:r w:rsidR="00611E40" w:rsidRPr="00F026CB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F026CB">
        <w:rPr>
          <w:rFonts w:ascii="Arial" w:eastAsia="Calibri" w:hAnsi="Arial" w:cs="Arial"/>
          <w:sz w:val="24"/>
          <w:szCs w:val="24"/>
        </w:rPr>
        <w:t>31</w:t>
      </w:r>
      <w:r w:rsidRPr="00F026CB">
        <w:rPr>
          <w:rFonts w:ascii="Arial" w:eastAsia="Calibri" w:hAnsi="Arial" w:cs="Arial"/>
          <w:sz w:val="24"/>
          <w:szCs w:val="24"/>
        </w:rPr>
        <w:t>.1</w:t>
      </w:r>
      <w:r w:rsidR="007A1369" w:rsidRPr="00F026CB">
        <w:rPr>
          <w:rFonts w:ascii="Arial" w:eastAsia="Calibri" w:hAnsi="Arial" w:cs="Arial"/>
          <w:sz w:val="24"/>
          <w:szCs w:val="24"/>
        </w:rPr>
        <w:t>0</w:t>
      </w:r>
      <w:r w:rsidRPr="00F026CB">
        <w:rPr>
          <w:rFonts w:ascii="Arial" w:eastAsia="Calibri" w:hAnsi="Arial" w:cs="Arial"/>
          <w:sz w:val="24"/>
          <w:szCs w:val="24"/>
        </w:rPr>
        <w:t>.201</w:t>
      </w:r>
      <w:r w:rsidR="007A1369" w:rsidRPr="00F026CB">
        <w:rPr>
          <w:rFonts w:ascii="Arial" w:eastAsia="Calibri" w:hAnsi="Arial" w:cs="Arial"/>
          <w:sz w:val="24"/>
          <w:szCs w:val="24"/>
        </w:rPr>
        <w:t>3</w:t>
      </w:r>
      <w:r w:rsidRPr="00F026CB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F026CB">
        <w:rPr>
          <w:rFonts w:ascii="Arial" w:eastAsia="Calibri" w:hAnsi="Arial" w:cs="Arial"/>
          <w:sz w:val="24"/>
          <w:szCs w:val="24"/>
        </w:rPr>
        <w:t>29</w:t>
      </w:r>
      <w:r w:rsidRPr="00F026CB">
        <w:rPr>
          <w:rFonts w:ascii="Arial" w:eastAsia="Calibri" w:hAnsi="Arial" w:cs="Arial"/>
          <w:sz w:val="24"/>
          <w:szCs w:val="24"/>
        </w:rPr>
        <w:t>-п «Об утверждении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026CB"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eastAsia="Calibri" w:hAnsi="Arial" w:cs="Arial"/>
          <w:sz w:val="24"/>
          <w:szCs w:val="24"/>
        </w:rPr>
        <w:t xml:space="preserve"> сельсо</w:t>
      </w:r>
      <w:r w:rsidR="0084559C">
        <w:rPr>
          <w:rFonts w:ascii="Arial" w:eastAsia="Calibri" w:hAnsi="Arial" w:cs="Arial"/>
          <w:sz w:val="24"/>
          <w:szCs w:val="24"/>
        </w:rPr>
        <w:t xml:space="preserve">вета 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F026CB">
        <w:rPr>
          <w:rFonts w:ascii="Arial" w:eastAsia="Calibri" w:hAnsi="Arial" w:cs="Arial"/>
          <w:sz w:val="24"/>
          <w:szCs w:val="24"/>
        </w:rPr>
        <w:t>и</w:t>
      </w:r>
      <w:r w:rsidRPr="00F026CB">
        <w:rPr>
          <w:rFonts w:ascii="Arial" w:eastAsia="Calibri" w:hAnsi="Arial" w:cs="Arial"/>
          <w:sz w:val="24"/>
          <w:szCs w:val="24"/>
        </w:rPr>
        <w:t>я»</w:t>
      </w:r>
    </w:p>
    <w:p w:rsidR="00611E40" w:rsidRPr="00F026CB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F026CB" w:rsidRDefault="00F026CB" w:rsidP="00F026CB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11E40" w:rsidRPr="00F026CB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611E40" w:rsidRPr="00F026CB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="00611E40" w:rsidRPr="00F026CB">
        <w:rPr>
          <w:rFonts w:ascii="Arial" w:eastAsia="Calibri" w:hAnsi="Arial" w:cs="Arial"/>
          <w:sz w:val="24"/>
          <w:szCs w:val="24"/>
        </w:rPr>
        <w:t xml:space="preserve"> сельсовет, постановлением от 14.10.2013 № 23-п «О порядке принятия решений о разработке муниципальных программ </w:t>
      </w:r>
      <w:proofErr w:type="spellStart"/>
      <w:r w:rsidR="00611E40" w:rsidRPr="00F026CB"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 w:rsidR="00611E40" w:rsidRPr="00F026CB">
        <w:rPr>
          <w:rFonts w:ascii="Arial" w:eastAsia="Calibri" w:hAnsi="Arial" w:cs="Arial"/>
          <w:sz w:val="24"/>
          <w:szCs w:val="24"/>
        </w:rPr>
        <w:t xml:space="preserve"> сельсовета», </w:t>
      </w:r>
    </w:p>
    <w:p w:rsidR="00611E40" w:rsidRPr="00F026CB" w:rsidRDefault="00611E40" w:rsidP="00F026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ПОСТАНОВЛЯЮ:</w:t>
      </w:r>
    </w:p>
    <w:p w:rsidR="001F508C" w:rsidRPr="00F026CB" w:rsidRDefault="00612E76" w:rsidP="00E50E25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:rsidR="00E50E25" w:rsidRPr="00F026CB" w:rsidRDefault="00E50E25" w:rsidP="00E50E25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1.1 Подпрограмма «Благоустройство территории поселения» и приложения к ним изложить в новой редакции</w:t>
      </w:r>
    </w:p>
    <w:p w:rsidR="00943EC9" w:rsidRPr="00F026CB" w:rsidRDefault="00CB01B7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1.</w:t>
      </w:r>
      <w:r w:rsidR="00E50E25" w:rsidRPr="00F026CB">
        <w:rPr>
          <w:rFonts w:ascii="Arial" w:eastAsia="Calibri" w:hAnsi="Arial" w:cs="Arial"/>
          <w:sz w:val="24"/>
          <w:szCs w:val="24"/>
        </w:rPr>
        <w:t>2</w:t>
      </w:r>
      <w:r w:rsidR="00213F88" w:rsidRPr="00F026CB">
        <w:rPr>
          <w:rFonts w:ascii="Arial" w:eastAsia="Calibri" w:hAnsi="Arial" w:cs="Arial"/>
          <w:sz w:val="24"/>
          <w:szCs w:val="24"/>
        </w:rPr>
        <w:t xml:space="preserve"> </w:t>
      </w:r>
      <w:r w:rsidRPr="00F026CB">
        <w:rPr>
          <w:rFonts w:ascii="Arial" w:eastAsia="Calibri" w:hAnsi="Arial" w:cs="Arial"/>
          <w:sz w:val="24"/>
          <w:szCs w:val="24"/>
        </w:rPr>
        <w:t>Подпрограмма «</w:t>
      </w:r>
      <w:r w:rsidR="00E50E25" w:rsidRPr="00F026CB">
        <w:rPr>
          <w:rFonts w:ascii="Arial" w:eastAsia="Calibri" w:hAnsi="Arial" w:cs="Arial"/>
          <w:sz w:val="24"/>
          <w:szCs w:val="24"/>
        </w:rPr>
        <w:t xml:space="preserve">Дороги </w:t>
      </w:r>
      <w:proofErr w:type="spellStart"/>
      <w:r w:rsidR="00E50E25" w:rsidRPr="00F026CB"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 w:rsidR="00E50E25" w:rsidRPr="00F026CB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F026CB">
        <w:rPr>
          <w:rFonts w:ascii="Arial" w:eastAsia="Calibri" w:hAnsi="Arial" w:cs="Arial"/>
          <w:sz w:val="24"/>
          <w:szCs w:val="24"/>
        </w:rPr>
        <w:t>»</w:t>
      </w:r>
      <w:r w:rsidR="00943EC9" w:rsidRPr="00F026CB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87878336"/>
      <w:r w:rsidR="00943EC9" w:rsidRPr="00F026CB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p w:rsidR="00E50E25" w:rsidRPr="00F026CB" w:rsidRDefault="00E50E25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F026CB">
        <w:rPr>
          <w:rFonts w:ascii="Arial" w:eastAsia="Calibri" w:hAnsi="Arial" w:cs="Arial"/>
          <w:sz w:val="24"/>
          <w:szCs w:val="24"/>
        </w:rPr>
        <w:t>1.3</w:t>
      </w:r>
      <w:r w:rsidRPr="00F026CB"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eastAsia="Calibri" w:hAnsi="Arial" w:cs="Arial"/>
          <w:sz w:val="24"/>
          <w:szCs w:val="24"/>
        </w:rPr>
        <w:t>Подпрограмма «Модернизация и развитие жилищно-коммунального</w:t>
      </w:r>
      <w:r w:rsidR="00F5449E" w:rsidRPr="00F026CB">
        <w:rPr>
          <w:rFonts w:ascii="Arial" w:eastAsia="Calibri" w:hAnsi="Arial" w:cs="Arial"/>
          <w:sz w:val="24"/>
          <w:szCs w:val="24"/>
        </w:rPr>
        <w:t xml:space="preserve"> </w:t>
      </w:r>
      <w:r w:rsidRPr="00F026CB">
        <w:rPr>
          <w:rFonts w:ascii="Arial" w:eastAsia="Calibri" w:hAnsi="Arial" w:cs="Arial"/>
          <w:sz w:val="24"/>
          <w:szCs w:val="24"/>
        </w:rPr>
        <w:t>хозяйства» и приложения к ним изложить в новой редакции</w:t>
      </w:r>
    </w:p>
    <w:bookmarkEnd w:id="0"/>
    <w:p w:rsidR="00612E76" w:rsidRPr="00F026CB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026CB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:rsidR="00611E40" w:rsidRPr="00F026CB" w:rsidRDefault="00F026CB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F026CB">
        <w:rPr>
          <w:rFonts w:ascii="Arial" w:eastAsia="Calibri" w:hAnsi="Arial" w:cs="Arial"/>
          <w:sz w:val="24"/>
          <w:szCs w:val="24"/>
        </w:rPr>
        <w:t xml:space="preserve"> Постановление вступает в силу с</w:t>
      </w:r>
      <w:r>
        <w:rPr>
          <w:rFonts w:ascii="Arial" w:eastAsia="Calibri" w:hAnsi="Arial" w:cs="Arial"/>
          <w:sz w:val="24"/>
          <w:szCs w:val="24"/>
        </w:rPr>
        <w:t xml:space="preserve">о дня, следующего за днем его </w:t>
      </w:r>
      <w:r w:rsidR="00611E40" w:rsidRPr="00F026CB">
        <w:rPr>
          <w:rFonts w:ascii="Arial" w:eastAsia="Calibri" w:hAnsi="Arial" w:cs="Arial"/>
          <w:sz w:val="24"/>
          <w:szCs w:val="24"/>
        </w:rPr>
        <w:t>официального опубликования.</w:t>
      </w:r>
    </w:p>
    <w:p w:rsidR="00DE011E" w:rsidRPr="00F026CB" w:rsidRDefault="00DE011E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:rsidR="005B61E5" w:rsidRDefault="00611E40" w:rsidP="00000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B61E5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F026CB">
        <w:rPr>
          <w:rFonts w:ascii="Arial" w:eastAsia="Calibri" w:hAnsi="Arial" w:cs="Arial"/>
          <w:sz w:val="24"/>
          <w:szCs w:val="24"/>
        </w:rPr>
        <w:t>Глава сельсовета</w:t>
      </w:r>
      <w:r w:rsidR="00F026CB">
        <w:rPr>
          <w:rFonts w:ascii="Arial" w:eastAsia="Calibri" w:hAnsi="Arial" w:cs="Arial"/>
          <w:sz w:val="24"/>
          <w:szCs w:val="24"/>
        </w:rPr>
        <w:t xml:space="preserve"> </w:t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="00F026CB">
        <w:rPr>
          <w:rFonts w:ascii="Arial" w:eastAsia="Calibri" w:hAnsi="Arial" w:cs="Arial"/>
          <w:sz w:val="24"/>
          <w:szCs w:val="24"/>
        </w:rPr>
        <w:tab/>
      </w:r>
      <w:r w:rsidRPr="00F026CB">
        <w:rPr>
          <w:rFonts w:ascii="Arial" w:eastAsia="Calibri" w:hAnsi="Arial" w:cs="Arial"/>
          <w:sz w:val="24"/>
          <w:szCs w:val="24"/>
        </w:rPr>
        <w:tab/>
      </w:r>
      <w:r w:rsidRPr="00F026CB">
        <w:rPr>
          <w:rFonts w:ascii="Arial" w:eastAsia="Calibri" w:hAnsi="Arial" w:cs="Arial"/>
          <w:sz w:val="24"/>
          <w:szCs w:val="24"/>
        </w:rPr>
        <w:tab/>
      </w:r>
      <w:r w:rsidR="00441822" w:rsidRPr="00F026CB">
        <w:rPr>
          <w:rFonts w:ascii="Arial" w:eastAsia="Calibri" w:hAnsi="Arial" w:cs="Arial"/>
          <w:sz w:val="24"/>
          <w:szCs w:val="24"/>
        </w:rPr>
        <w:t>С.В. Махрова</w:t>
      </w:r>
    </w:p>
    <w:p w:rsidR="00F026CB" w:rsidRPr="00F026CB" w:rsidRDefault="00F026CB" w:rsidP="00F026C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026CB">
        <w:rPr>
          <w:rFonts w:ascii="Arial" w:hAnsi="Arial" w:cs="Arial"/>
          <w:b w:val="0"/>
        </w:rPr>
        <w:lastRenderedPageBreak/>
        <w:t>Приложение 1 к постановлению</w:t>
      </w:r>
    </w:p>
    <w:p w:rsidR="00F026CB" w:rsidRPr="00F026CB" w:rsidRDefault="00F026CB" w:rsidP="00F026C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026CB">
        <w:rPr>
          <w:rFonts w:ascii="Arial" w:hAnsi="Arial" w:cs="Arial"/>
          <w:b w:val="0"/>
        </w:rPr>
        <w:t xml:space="preserve"> Администрации </w:t>
      </w:r>
      <w:proofErr w:type="spellStart"/>
      <w:r w:rsidRPr="00F026CB">
        <w:rPr>
          <w:rFonts w:ascii="Arial" w:hAnsi="Arial" w:cs="Arial"/>
          <w:b w:val="0"/>
        </w:rPr>
        <w:t>Денисовского</w:t>
      </w:r>
      <w:proofErr w:type="spellEnd"/>
      <w:r w:rsidRPr="00F026CB">
        <w:rPr>
          <w:rFonts w:ascii="Arial" w:hAnsi="Arial" w:cs="Arial"/>
          <w:b w:val="0"/>
        </w:rPr>
        <w:t xml:space="preserve"> сельсовета</w:t>
      </w:r>
    </w:p>
    <w:p w:rsidR="00F026CB" w:rsidRPr="00F026CB" w:rsidRDefault="00F026CB" w:rsidP="00F026C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026CB">
        <w:rPr>
          <w:rFonts w:ascii="Arial" w:hAnsi="Arial" w:cs="Arial"/>
          <w:b w:val="0"/>
        </w:rPr>
        <w:t xml:space="preserve">№ 40-п от 22.12.2022 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М</w:t>
      </w:r>
      <w:r w:rsidRPr="00F026CB">
        <w:rPr>
          <w:rFonts w:ascii="Arial" w:hAnsi="Arial" w:cs="Arial"/>
          <w:b/>
          <w:bCs/>
          <w:sz w:val="24"/>
          <w:szCs w:val="24"/>
        </w:rPr>
        <w:t xml:space="preserve">униципальная программа </w:t>
      </w:r>
      <w:bookmarkStart w:id="1" w:name="OLE_LINK1"/>
    </w:p>
    <w:p w:rsidR="00F026CB" w:rsidRPr="00F026CB" w:rsidRDefault="00F026CB" w:rsidP="00F026CB">
      <w:pPr>
        <w:autoSpaceDE w:val="0"/>
        <w:autoSpaceDN w:val="0"/>
        <w:adjustRightInd w:val="0"/>
        <w:ind w:firstLine="31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26CB">
        <w:rPr>
          <w:rFonts w:ascii="Arial" w:hAnsi="Arial" w:cs="Arial"/>
          <w:b/>
          <w:bCs/>
          <w:sz w:val="24"/>
          <w:szCs w:val="24"/>
        </w:rPr>
        <w:t xml:space="preserve">«Повышение качества жизни населения </w:t>
      </w:r>
      <w:proofErr w:type="spellStart"/>
      <w:r w:rsidRPr="00F026CB">
        <w:rPr>
          <w:rFonts w:ascii="Arial" w:hAnsi="Arial" w:cs="Arial"/>
          <w:b/>
          <w:bCs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  <w:r w:rsidRPr="00F026CB">
        <w:rPr>
          <w:rFonts w:ascii="Arial" w:hAnsi="Arial" w:cs="Arial"/>
          <w:b/>
          <w:sz w:val="24"/>
          <w:szCs w:val="24"/>
        </w:rPr>
        <w:t xml:space="preserve"> Дзержинского района</w:t>
      </w:r>
      <w:bookmarkEnd w:id="1"/>
      <w:r w:rsidRPr="00F026CB">
        <w:rPr>
          <w:rFonts w:ascii="Arial" w:hAnsi="Arial" w:cs="Arial"/>
          <w:b/>
          <w:bCs/>
          <w:sz w:val="24"/>
          <w:szCs w:val="24"/>
        </w:rPr>
        <w:t>.</w:t>
      </w:r>
    </w:p>
    <w:p w:rsidR="00F026CB" w:rsidRPr="00F026CB" w:rsidRDefault="00F026CB" w:rsidP="00F026CB">
      <w:pPr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pStyle w:val="a7"/>
        <w:jc w:val="center"/>
        <w:rPr>
          <w:rFonts w:ascii="Arial" w:hAnsi="Arial" w:cs="Arial"/>
          <w:color w:val="000000"/>
        </w:rPr>
      </w:pPr>
      <w:r w:rsidRPr="00F026CB">
        <w:rPr>
          <w:rStyle w:val="aa"/>
          <w:rFonts w:ascii="Arial" w:hAnsi="Arial" w:cs="Arial"/>
          <w:color w:val="000000"/>
        </w:rPr>
        <w:t>ПАСПОРТ  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«Повышение качества жизни населения </w:t>
            </w:r>
            <w:proofErr w:type="spellStart"/>
            <w:r w:rsidRPr="00F026CB">
              <w:rPr>
                <w:rFonts w:ascii="Arial" w:hAnsi="Arial" w:cs="Arial"/>
                <w:bCs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</w:t>
            </w:r>
            <w:r w:rsidRPr="00F026CB">
              <w:rPr>
                <w:rFonts w:ascii="Arial" w:hAnsi="Arial" w:cs="Arial"/>
                <w:sz w:val="24"/>
                <w:szCs w:val="24"/>
              </w:rPr>
              <w:t xml:space="preserve"> Дзержинского района (далее - Программа)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F026CB" w:rsidRPr="00F026CB" w:rsidRDefault="00F026CB" w:rsidP="00A373A4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F026CB" w:rsidRPr="00F026CB" w:rsidRDefault="00F026CB" w:rsidP="00A373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Постановление от 14.10.2013 №23-п «Об утверждении порядка принятия решений о разработке муниципальных программ </w:t>
            </w:r>
            <w:proofErr w:type="spellStart"/>
            <w:r w:rsidRPr="00F026CB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реализации».</w:t>
            </w:r>
          </w:p>
          <w:p w:rsidR="00F026CB" w:rsidRPr="00F026CB" w:rsidRDefault="00F026CB" w:rsidP="00A373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F026CB">
              <w:rPr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sz w:val="24"/>
                <w:szCs w:val="24"/>
              </w:rPr>
              <w:t xml:space="preserve"> сельсовета от 14.10.2013 №38 «О перечне муниципальных программ» 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026CB">
              <w:rPr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sz w:val="24"/>
                <w:szCs w:val="24"/>
              </w:rPr>
              <w:t xml:space="preserve"> сельсовета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Соисполнители муниципальной программы    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>Нет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F026CB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1.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1 </w:t>
            </w:r>
            <w:r w:rsidRPr="00F026CB">
              <w:rPr>
                <w:rFonts w:ascii="Arial" w:hAnsi="Arial" w:cs="Arial"/>
                <w:sz w:val="24"/>
                <w:szCs w:val="24"/>
              </w:rPr>
              <w:t>«Благоустройство территории поселения», реализуемая в рамках м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униципальной программы </w:t>
            </w:r>
            <w:proofErr w:type="spellStart"/>
            <w:r w:rsidRPr="00F026CB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sz w:val="24"/>
                <w:szCs w:val="24"/>
              </w:rPr>
              <w:t xml:space="preserve"> сельсовета Дзержинского района Красноярского края</w:t>
            </w:r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 «Повышение качества жизни населения </w:t>
            </w:r>
            <w:proofErr w:type="spellStart"/>
            <w:r w:rsidRPr="00F026CB">
              <w:rPr>
                <w:rFonts w:ascii="Arial" w:hAnsi="Arial" w:cs="Arial"/>
                <w:bCs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сельсовета».</w:t>
            </w:r>
          </w:p>
          <w:p w:rsidR="00F026CB" w:rsidRPr="00F026CB" w:rsidRDefault="00F026CB" w:rsidP="00F026C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2. Подпрограмма 2 «Дороги </w:t>
            </w:r>
            <w:proofErr w:type="spellStart"/>
            <w:r w:rsidRPr="00F026CB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sz w:val="24"/>
                <w:szCs w:val="24"/>
              </w:rPr>
              <w:t xml:space="preserve"> сельсовета», 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реализуемая в рамках </w:t>
            </w:r>
            <w:r w:rsidRPr="00F026CB">
              <w:rPr>
                <w:rFonts w:ascii="Arial" w:hAnsi="Arial" w:cs="Arial"/>
                <w:sz w:val="24"/>
                <w:szCs w:val="24"/>
              </w:rPr>
              <w:t xml:space="preserve">муниципальной программы «Повышение качества жизни населения </w:t>
            </w:r>
            <w:proofErr w:type="spellStart"/>
            <w:r w:rsidRPr="00F026CB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  <w:p w:rsidR="00F026CB" w:rsidRPr="00F026CB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3. Подпрограмма 3 «Модернизация и развитие жилищно-коммунального хозяйства </w:t>
            </w:r>
            <w:proofErr w:type="spellStart"/>
            <w:r w:rsidRPr="00F026CB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sz w:val="24"/>
                <w:szCs w:val="24"/>
              </w:rPr>
              <w:t xml:space="preserve"> сельсовета», реализуемая в рамках муниципальной программы «Повышение качества жизни населения </w:t>
            </w:r>
            <w:proofErr w:type="spellStart"/>
            <w:r w:rsidRPr="00F026CB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F026CB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  <w:p w:rsidR="00F026CB" w:rsidRPr="00F026CB" w:rsidRDefault="00F026CB" w:rsidP="00F026CB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Цель муниципальной </w:t>
            </w: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качества жизни населения и совершенствование системы комплексного благоустройства сельского поселения, создание комфортных и безопасных условий проживания и </w:t>
            </w: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отдыха населения.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них.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образовании.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>1.улучшение санитарно-экологической, пожарно-безопасной обстановки, внешнего и архитектурного облика населенных пунктов сельсовета.</w:t>
            </w:r>
          </w:p>
          <w:p w:rsidR="00F026CB" w:rsidRPr="00F026CB" w:rsidRDefault="00F026CB" w:rsidP="00F026CB">
            <w:pPr>
              <w:pStyle w:val="ConsPlusCell"/>
              <w:jc w:val="both"/>
              <w:rPr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>2.</w:t>
            </w:r>
            <w:r w:rsidRPr="00F026CB">
              <w:rPr>
                <w:sz w:val="24"/>
                <w:szCs w:val="24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них.</w:t>
            </w:r>
          </w:p>
          <w:p w:rsidR="00F026CB" w:rsidRPr="00F026CB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Pr="00F026CB">
              <w:rPr>
                <w:color w:val="000000"/>
                <w:sz w:val="24"/>
                <w:szCs w:val="24"/>
              </w:rPr>
              <w:t>;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2014 – 202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F026C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026CB" w:rsidRPr="00F026CB" w:rsidTr="00F026CB">
        <w:tc>
          <w:tcPr>
            <w:tcW w:w="2448" w:type="dxa"/>
          </w:tcPr>
          <w:p w:rsidR="00F026CB" w:rsidRPr="00F026CB" w:rsidRDefault="00F026CB" w:rsidP="00F026CB">
            <w:pPr>
              <w:pStyle w:val="a7"/>
              <w:rPr>
                <w:rFonts w:ascii="Arial" w:hAnsi="Arial" w:cs="Arial"/>
                <w:color w:val="000000"/>
              </w:rPr>
            </w:pPr>
            <w:r w:rsidRPr="00F026CB">
              <w:rPr>
                <w:rFonts w:ascii="Arial" w:hAnsi="Arial" w:cs="Arial"/>
                <w:color w:val="000000"/>
              </w:rPr>
              <w:t>Целевые индикаторы и показатели муниципальной 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ликвидированных несанкционированных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свалок</w:t>
            </w:r>
            <w:r w:rsidRPr="00F026CB">
              <w:rPr>
                <w:color w:val="000000"/>
                <w:sz w:val="24"/>
                <w:szCs w:val="24"/>
              </w:rPr>
              <w:t xml:space="preserve"> к общему числу несанкционированных свалок (увеличение с 40,0% в 2014 году до 55,0%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общей протяженности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освещенных частей улиц</w:t>
            </w:r>
            <w:r w:rsidRPr="00F026CB">
              <w:rPr>
                <w:color w:val="000000"/>
                <w:sz w:val="24"/>
                <w:szCs w:val="24"/>
              </w:rPr>
              <w:t>, проездов, набережных к общей протяженности улиц, проездов, набережных на конец года (увеличение с 50,0% в 2014 году до 55,0%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благоустроенных </w:t>
            </w:r>
            <w:r w:rsidRPr="00F026CB">
              <w:rPr>
                <w:sz w:val="24"/>
                <w:szCs w:val="24"/>
                <w:u w:val="single"/>
              </w:rPr>
              <w:t>мест отдыха</w:t>
            </w:r>
            <w:r w:rsidRPr="00F026CB">
              <w:rPr>
                <w:sz w:val="24"/>
                <w:szCs w:val="24"/>
              </w:rPr>
              <w:t xml:space="preserve"> населения к общему количеству мест отдыха населения </w:t>
            </w:r>
            <w:r w:rsidRPr="00F026CB">
              <w:rPr>
                <w:color w:val="000000"/>
                <w:sz w:val="24"/>
                <w:szCs w:val="24"/>
              </w:rPr>
              <w:t>(увеличение с 50,0% в 2014 году до 55,0%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охвата территории населенных пунктов в местах прилегания лесных массивов </w:t>
            </w:r>
            <w:r w:rsidRPr="00F026CB">
              <w:rPr>
                <w:sz w:val="24"/>
                <w:szCs w:val="24"/>
                <w:u w:val="single"/>
              </w:rPr>
              <w:t xml:space="preserve">минерализованными полосами </w:t>
            </w:r>
            <w:r w:rsidRPr="00F026CB">
              <w:rPr>
                <w:color w:val="000000"/>
                <w:sz w:val="24"/>
                <w:szCs w:val="24"/>
              </w:rPr>
              <w:t>(увеличение с 55,0% в 2014 году до 58,0%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общей площади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зеленых насаждений</w:t>
            </w:r>
            <w:r w:rsidRPr="00F026CB">
              <w:rPr>
                <w:color w:val="000000"/>
                <w:sz w:val="24"/>
                <w:szCs w:val="24"/>
              </w:rPr>
              <w:t>, цветочного оформления к общей площади земель общего пользования поселения (увеличение с 25,0% в 2014 году до 30,0%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благоустроенных </w:t>
            </w:r>
            <w:r w:rsidRPr="00F026CB">
              <w:rPr>
                <w:sz w:val="24"/>
                <w:szCs w:val="24"/>
                <w:u w:val="single"/>
              </w:rPr>
              <w:t>мест захоронения</w:t>
            </w:r>
            <w:r w:rsidRPr="00F026CB">
              <w:rPr>
                <w:sz w:val="24"/>
                <w:szCs w:val="24"/>
              </w:rPr>
              <w:t xml:space="preserve"> к общему количеству мест захоронения </w:t>
            </w:r>
            <w:r w:rsidRPr="00F026CB">
              <w:rPr>
                <w:color w:val="000000"/>
                <w:sz w:val="24"/>
                <w:szCs w:val="24"/>
              </w:rPr>
              <w:t>(увеличение с 25,0% в 2014 году до 35,0%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доля содержания минерализованных полос к общей </w:t>
            </w:r>
            <w:r w:rsidRPr="00F026CB">
              <w:rPr>
                <w:sz w:val="24"/>
                <w:szCs w:val="24"/>
                <w:u w:val="single"/>
              </w:rPr>
              <w:t xml:space="preserve">протяженности минерализованных полос </w:t>
            </w:r>
            <w:r w:rsidRPr="00F026CB">
              <w:rPr>
                <w:color w:val="000000"/>
                <w:sz w:val="24"/>
                <w:szCs w:val="24"/>
              </w:rPr>
              <w:t>(увеличение с 55,0% в 2014 году до 58,0%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color w:val="000000"/>
                <w:sz w:val="24"/>
                <w:szCs w:val="24"/>
              </w:rPr>
              <w:t xml:space="preserve">- доля граждан, </w:t>
            </w:r>
            <w:r w:rsidRPr="00F026CB">
              <w:rPr>
                <w:color w:val="000000"/>
                <w:sz w:val="24"/>
                <w:szCs w:val="24"/>
                <w:u w:val="single"/>
              </w:rPr>
              <w:t>привлеченных к работам по благоустройству,</w:t>
            </w:r>
            <w:r w:rsidRPr="00F026CB">
              <w:rPr>
                <w:color w:val="000000"/>
                <w:sz w:val="24"/>
                <w:szCs w:val="24"/>
              </w:rPr>
              <w:t xml:space="preserve"> от общего числа граждан, проживающих в муниципальном образовании (увеличение с 0,6% в 2014 году до 1,5% в 2024 году);</w:t>
            </w:r>
          </w:p>
          <w:p w:rsidR="00F026CB" w:rsidRPr="00F026CB" w:rsidRDefault="00F026CB" w:rsidP="00F026CB">
            <w:pPr>
              <w:pStyle w:val="ConsPlusCell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F026CB">
              <w:rPr>
                <w:sz w:val="24"/>
                <w:szCs w:val="24"/>
              </w:rPr>
              <w:t xml:space="preserve">- 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содержанию, которых выполняются 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(увеличение с 55,0% в 2014 году до 58,0%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(увеличение с 4,0% в 2014 году до 10,0%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- 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 показателям (увеличение с 35,0% в 2014 году до 50,0%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-доля колодцев, уличной водопроводной сети, нуждающейся в замене (увеличение с 20,0% в 2014 году до 42,0% в 2023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населения централизованными услугами водоснабжения (увеличение с 30,0% в 2014 году до 38,0%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- доля отремонтированных квартир муниципального жилищного фонда </w:t>
            </w: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>(увеличение с 0,0% в 2014 году до 10,0% в 2024 году);</w:t>
            </w:r>
          </w:p>
          <w:p w:rsidR="00F026CB" w:rsidRPr="00F026CB" w:rsidRDefault="00F026CB" w:rsidP="00F026CB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6CB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снос  105 кв. м аварийных и ветхих строений (увеличение с 10,0% в 2014 году до 22,0% в 2024 году).</w:t>
            </w:r>
          </w:p>
          <w:p w:rsidR="00F026CB" w:rsidRPr="00F026CB" w:rsidRDefault="00F026CB" w:rsidP="00F026CB">
            <w:pPr>
              <w:pStyle w:val="ConsPlusCell"/>
              <w:jc w:val="both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F026CB" w:rsidRPr="00F026CB" w:rsidTr="00F026CB">
        <w:trPr>
          <w:trHeight w:val="415"/>
        </w:trPr>
        <w:tc>
          <w:tcPr>
            <w:tcW w:w="2448" w:type="dxa"/>
          </w:tcPr>
          <w:p w:rsidR="00F026CB" w:rsidRPr="00F026CB" w:rsidRDefault="00F026CB" w:rsidP="00F026CB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F026CB" w:rsidRPr="00F026CB" w:rsidRDefault="00F026CB" w:rsidP="00F026CB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bCs/>
                <w:sz w:val="24"/>
                <w:szCs w:val="24"/>
              </w:rPr>
              <w:t>50 146 930,83</w:t>
            </w:r>
            <w:r w:rsidRPr="00F026CB">
              <w:rPr>
                <w:rFonts w:ascii="Arial" w:hAnsi="Arial" w:cs="Arial"/>
                <w:sz w:val="24"/>
                <w:szCs w:val="24"/>
              </w:rPr>
              <w:t xml:space="preserve"> руб.: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-за счет средств федерального бюджета 95 250,00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 за счет сре</w:t>
            </w:r>
            <w:proofErr w:type="gramStart"/>
            <w:r w:rsidRPr="00F026CB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026CB">
              <w:rPr>
                <w:rFonts w:ascii="Arial" w:hAnsi="Arial" w:cs="Arial"/>
                <w:sz w:val="24"/>
                <w:szCs w:val="24"/>
              </w:rPr>
              <w:t>аевого бюджета 27 029 167,00 руб.;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- за счет средств местного бюджета 23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026CB">
              <w:rPr>
                <w:rFonts w:ascii="Arial" w:hAnsi="Arial" w:cs="Arial"/>
                <w:sz w:val="24"/>
                <w:szCs w:val="24"/>
              </w:rPr>
              <w:t>022 513,83 руб.;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2014 год – 2 739 879,13 руб.,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2015 год – 3 845 948,77 руб.,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2016 год – 2 891 205,98 руб.,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2017 год - 3 415 636,89 руб.,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2018 год -  3 453 962,54 руб.,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2019 год - 3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026CB">
              <w:rPr>
                <w:rFonts w:ascii="Arial" w:hAnsi="Arial" w:cs="Arial"/>
                <w:sz w:val="24"/>
                <w:szCs w:val="24"/>
              </w:rPr>
              <w:t>559 332,69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2020 год- 3</w:t>
            </w:r>
            <w:r w:rsidRPr="00F026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026CB">
              <w:rPr>
                <w:rFonts w:ascii="Arial" w:hAnsi="Arial" w:cs="Arial"/>
                <w:sz w:val="24"/>
                <w:szCs w:val="24"/>
              </w:rPr>
              <w:t>540 360,61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2021 год- 2 242 734,57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 xml:space="preserve">2022 год- 7 049 977,64 руб. 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2023 год- 12 976 328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2024 год-2 250 952,00 руб.</w:t>
            </w:r>
          </w:p>
          <w:p w:rsidR="00F026CB" w:rsidRPr="00F026CB" w:rsidRDefault="00F026CB" w:rsidP="00F026CB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6CB">
              <w:rPr>
                <w:rFonts w:ascii="Arial" w:hAnsi="Arial" w:cs="Arial"/>
                <w:sz w:val="24"/>
                <w:szCs w:val="24"/>
              </w:rPr>
              <w:t>2025год-2 180 612,00 руб.</w:t>
            </w:r>
          </w:p>
        </w:tc>
      </w:tr>
    </w:tbl>
    <w:p w:rsidR="00F026CB" w:rsidRPr="00F026CB" w:rsidRDefault="00F026CB" w:rsidP="00F026CB">
      <w:pPr>
        <w:autoSpaceDE w:val="0"/>
        <w:autoSpaceDN w:val="0"/>
        <w:adjustRightInd w:val="0"/>
        <w:jc w:val="center"/>
        <w:outlineLvl w:val="1"/>
        <w:rPr>
          <w:rStyle w:val="aa"/>
          <w:rFonts w:ascii="Arial" w:hAnsi="Arial" w:cs="Arial"/>
          <w:bCs w:val="0"/>
          <w:color w:val="000000"/>
          <w:sz w:val="24"/>
          <w:szCs w:val="24"/>
        </w:rPr>
      </w:pPr>
      <w:r w:rsidRPr="00F026CB">
        <w:rPr>
          <w:rStyle w:val="aa"/>
          <w:rFonts w:ascii="Arial" w:hAnsi="Arial" w:cs="Arial"/>
          <w:bCs w:val="0"/>
          <w:color w:val="000000"/>
          <w:sz w:val="24"/>
          <w:szCs w:val="24"/>
        </w:rPr>
        <w:t>Раздел 1</w:t>
      </w:r>
    </w:p>
    <w:p w:rsidR="00F026CB" w:rsidRPr="00F026CB" w:rsidRDefault="0084559C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Постановка </w:t>
      </w:r>
      <w:r w:rsidR="00F026CB" w:rsidRPr="00F026CB">
        <w:rPr>
          <w:rFonts w:ascii="Arial" w:hAnsi="Arial" w:cs="Arial"/>
          <w:b/>
          <w:sz w:val="24"/>
          <w:szCs w:val="24"/>
        </w:rPr>
        <w:t xml:space="preserve">проблемы и обоснование 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lastRenderedPageBreak/>
        <w:t>необходимости разработки программы.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F026CB">
        <w:rPr>
          <w:rFonts w:ascii="Arial" w:hAnsi="Arial" w:cs="Arial"/>
          <w:color w:val="000000"/>
          <w:sz w:val="24"/>
          <w:szCs w:val="24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В связи с ограниченностью финансовых ресурсов нет возможности выполнить предписание ГБДД Дзержинского района по обустройству тротуаров для пешеходного движения </w:t>
      </w:r>
      <w:proofErr w:type="gramStart"/>
      <w:r w:rsidRPr="00F026CB">
        <w:rPr>
          <w:rFonts w:ascii="Arial" w:hAnsi="Arial" w:cs="Arial"/>
          <w:sz w:val="24"/>
          <w:szCs w:val="24"/>
        </w:rPr>
        <w:t>в</w:t>
      </w:r>
      <w:proofErr w:type="gramEnd"/>
      <w:r w:rsidRPr="00F026CB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ул. </w:t>
      </w:r>
      <w:proofErr w:type="spellStart"/>
      <w:r w:rsidRPr="00F026CB">
        <w:rPr>
          <w:rFonts w:ascii="Arial" w:hAnsi="Arial" w:cs="Arial"/>
          <w:sz w:val="24"/>
          <w:szCs w:val="24"/>
        </w:rPr>
        <w:t>Быстрова</w:t>
      </w:r>
      <w:proofErr w:type="spellEnd"/>
      <w:r w:rsidRPr="00F026CB">
        <w:rPr>
          <w:rFonts w:ascii="Arial" w:hAnsi="Arial" w:cs="Arial"/>
          <w:sz w:val="24"/>
          <w:szCs w:val="24"/>
        </w:rPr>
        <w:t>. Негативными факторами также являются социально-экологические проблемы: несанкционированные свалки, недостаточное озеленение улиц (разбивка клумб). 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В работах по благоустройству принимали участие школьники, безработные граждане, проведены субботники по уборке территорий, мероприятия по ликвидации несанкционированных свалок, благоустроены территории кладбищ.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>В связи с отсутствием средств в муниципальных образованиях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Кроме того, по состоянию на 01.01.2013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В целях устранения предписаний надзорных органов, местной администрацией направляются ходатайства с целью получения средств из краевого бюджета на данные цели.</w:t>
      </w:r>
    </w:p>
    <w:p w:rsidR="00F026CB" w:rsidRPr="00F026CB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 xml:space="preserve">Обеспечением сохранности и модернизации существующей </w:t>
      </w:r>
      <w:proofErr w:type="gramStart"/>
      <w:r w:rsidRPr="00F026CB">
        <w:rPr>
          <w:rFonts w:ascii="Arial" w:hAnsi="Arial" w:cs="Arial"/>
        </w:rPr>
        <w:t>сети</w:t>
      </w:r>
      <w:proofErr w:type="gramEnd"/>
      <w:r w:rsidRPr="00F026CB">
        <w:rPr>
          <w:rFonts w:ascii="Arial" w:hAnsi="Arial" w:cs="Arial"/>
        </w:rPr>
        <w:t xml:space="preserve">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F026CB" w:rsidRPr="00F026CB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сельсовета.</w:t>
      </w:r>
    </w:p>
    <w:p w:rsidR="00F026CB" w:rsidRPr="00F026CB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 xml:space="preserve">В результате уровень оказываемых услуг в части обеспечения комфортности, мобильности, безопасности и </w:t>
      </w:r>
      <w:proofErr w:type="gramStart"/>
      <w:r w:rsidRPr="00F026CB">
        <w:rPr>
          <w:rFonts w:ascii="Arial" w:hAnsi="Arial" w:cs="Arial"/>
        </w:rPr>
        <w:t>доступности</w:t>
      </w:r>
      <w:proofErr w:type="gramEnd"/>
      <w:r w:rsidRPr="00F026CB">
        <w:rPr>
          <w:rFonts w:ascii="Arial" w:hAnsi="Arial" w:cs="Arial"/>
        </w:rPr>
        <w:t xml:space="preserve"> автомобильных дорог существенно повысится.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Из общего объема жилищного фонда,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эксплуатации. </w:t>
      </w:r>
      <w:r w:rsidRPr="00F026CB">
        <w:rPr>
          <w:rFonts w:ascii="Arial" w:hAnsi="Arial" w:cs="Arial"/>
          <w:noProof/>
          <w:color w:val="221E1F"/>
          <w:sz w:val="24"/>
          <w:szCs w:val="24"/>
        </w:rPr>
        <w:t>В последние годы недоремонт жилищного фонда по-прежнему велик.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F026CB">
        <w:rPr>
          <w:rFonts w:ascii="Arial" w:hAnsi="Arial" w:cs="Arial"/>
          <w:noProof/>
          <w:color w:val="221E1F"/>
          <w:sz w:val="24"/>
          <w:szCs w:val="24"/>
        </w:rPr>
        <w:t>Основными источниками водоснабжения населения сельсовета являются напорные и безнапорные подземные водоисточники и открытые</w:t>
      </w:r>
    </w:p>
    <w:p w:rsidR="00F026CB" w:rsidRPr="00F026CB" w:rsidRDefault="00F026CB" w:rsidP="00F026CB">
      <w:pPr>
        <w:jc w:val="both"/>
        <w:rPr>
          <w:rFonts w:ascii="Arial" w:hAnsi="Arial" w:cs="Arial"/>
          <w:noProof/>
          <w:color w:val="221E1F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источники водоснабжения.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Централизованным водоснабжением в сельсовете обеспечено 30%, </w:t>
      </w:r>
      <w:proofErr w:type="gramStart"/>
      <w:r w:rsidRPr="00F026CB">
        <w:rPr>
          <w:rFonts w:ascii="Arial" w:hAnsi="Arial" w:cs="Arial"/>
          <w:sz w:val="24"/>
          <w:szCs w:val="24"/>
        </w:rPr>
        <w:t>нецентрализованными</w:t>
      </w:r>
      <w:proofErr w:type="gramEnd"/>
      <w:r w:rsidRPr="00F02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26CB">
        <w:rPr>
          <w:rFonts w:ascii="Arial" w:hAnsi="Arial" w:cs="Arial"/>
          <w:sz w:val="24"/>
          <w:szCs w:val="24"/>
        </w:rPr>
        <w:t>водоисточниками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пользуются 70 % потребителей. </w:t>
      </w:r>
    </w:p>
    <w:p w:rsidR="00F026CB" w:rsidRPr="00F026CB" w:rsidRDefault="00F026CB" w:rsidP="00F026CB">
      <w:pPr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Неблагополучное состояние подземных </w:t>
      </w:r>
      <w:proofErr w:type="spellStart"/>
      <w:r w:rsidRPr="00F026CB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обуславливается повышенным природным содержанием в воде железа, солей жесткости, фторидов, марганца. </w:t>
      </w:r>
    </w:p>
    <w:p w:rsidR="00F026CB" w:rsidRPr="00F026CB" w:rsidRDefault="00F026CB" w:rsidP="00F026CB">
      <w:pPr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</w:t>
      </w:r>
      <w:r w:rsidRPr="00F026CB">
        <w:rPr>
          <w:rFonts w:ascii="Arial" w:hAnsi="Arial" w:cs="Arial"/>
          <w:color w:val="000000"/>
          <w:sz w:val="24"/>
          <w:szCs w:val="24"/>
        </w:rPr>
        <w:lastRenderedPageBreak/>
        <w:t>этом безопасность питьевого водоснабжения - важнейшая составляющая здоровья населения.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 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F026CB">
        <w:rPr>
          <w:rFonts w:ascii="Arial" w:hAnsi="Arial" w:cs="Arial"/>
          <w:color w:val="000000"/>
          <w:sz w:val="24"/>
          <w:szCs w:val="24"/>
        </w:rPr>
        <w:t>задача по обеспечению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26CB">
        <w:rPr>
          <w:rFonts w:ascii="Arial" w:hAnsi="Arial" w:cs="Arial"/>
          <w:b/>
          <w:color w:val="000000"/>
          <w:sz w:val="24"/>
          <w:szCs w:val="24"/>
        </w:rPr>
        <w:t>Раздел 2</w:t>
      </w:r>
    </w:p>
    <w:p w:rsidR="00F026CB" w:rsidRPr="00F026CB" w:rsidRDefault="00F026CB" w:rsidP="00F026C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Основная цель, задачи, этапы и сроки выполнения программы,</w:t>
      </w:r>
    </w:p>
    <w:p w:rsidR="00F026CB" w:rsidRPr="00F026CB" w:rsidRDefault="00F026CB" w:rsidP="00F026C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 xml:space="preserve"> целевые индикаторы</w:t>
      </w:r>
    </w:p>
    <w:p w:rsidR="00F026CB" w:rsidRPr="00F026CB" w:rsidRDefault="00F026CB" w:rsidP="00F026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 Совершенствование системы комплексного благоустройства сельского поселения, создание комфортных и безопасных условий проживания и отдыха населения:</w:t>
      </w:r>
    </w:p>
    <w:p w:rsidR="00F026CB" w:rsidRPr="00F026CB" w:rsidRDefault="00F026CB" w:rsidP="00F026CB">
      <w:pPr>
        <w:autoSpaceDE w:val="0"/>
        <w:autoSpaceDN w:val="0"/>
        <w:adjustRightInd w:val="0"/>
        <w:ind w:left="3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 -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 -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образовании;</w:t>
      </w:r>
      <w:r w:rsidRPr="00F026CB">
        <w:rPr>
          <w:color w:val="000000"/>
          <w:sz w:val="24"/>
          <w:szCs w:val="24"/>
        </w:rPr>
        <w:t xml:space="preserve"> </w:t>
      </w:r>
    </w:p>
    <w:p w:rsidR="00F026CB" w:rsidRPr="00F026CB" w:rsidRDefault="00F026CB" w:rsidP="00F026CB">
      <w:pPr>
        <w:pStyle w:val="ConsPlusCell"/>
        <w:jc w:val="both"/>
        <w:rPr>
          <w:sz w:val="24"/>
          <w:szCs w:val="24"/>
        </w:rPr>
      </w:pPr>
      <w:r w:rsidRPr="00F026CB">
        <w:rPr>
          <w:color w:val="000000"/>
          <w:sz w:val="24"/>
          <w:szCs w:val="24"/>
        </w:rPr>
        <w:t>-улучшение санитарно-экологической, пожарно-безопасной обстановки, внешнего и архитектурного облика населенных пунктов сельсовета;</w:t>
      </w:r>
      <w:r w:rsidRPr="00F026CB">
        <w:rPr>
          <w:sz w:val="24"/>
          <w:szCs w:val="24"/>
        </w:rPr>
        <w:t xml:space="preserve"> </w:t>
      </w:r>
    </w:p>
    <w:p w:rsidR="00F026CB" w:rsidRPr="00F026CB" w:rsidRDefault="00F026CB" w:rsidP="00F026CB">
      <w:pPr>
        <w:pStyle w:val="ConsPlusCell"/>
        <w:widowControl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 -обеспечение надежной эксплуатации объектов коммунальной инфраструктуры</w:t>
      </w:r>
      <w:r w:rsidRPr="00F026CB">
        <w:rPr>
          <w:color w:val="000000"/>
          <w:sz w:val="24"/>
          <w:szCs w:val="24"/>
        </w:rPr>
        <w:t>;</w:t>
      </w:r>
    </w:p>
    <w:p w:rsidR="00F026CB" w:rsidRPr="00F026CB" w:rsidRDefault="00F026CB" w:rsidP="00F026CB">
      <w:pPr>
        <w:pStyle w:val="ConsPlusCell"/>
        <w:widowControl/>
        <w:jc w:val="both"/>
        <w:rPr>
          <w:sz w:val="24"/>
          <w:szCs w:val="24"/>
        </w:rPr>
      </w:pPr>
      <w:r w:rsidRPr="00F026CB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F026CB" w:rsidRPr="00F026CB" w:rsidRDefault="00F026CB" w:rsidP="00F026C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>- сроки реализации Программы 2014 – 2024 годы;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 xml:space="preserve">- доля ликвидированных несанкционированных </w:t>
      </w:r>
      <w:r w:rsidRPr="00F026CB">
        <w:rPr>
          <w:color w:val="000000"/>
          <w:sz w:val="24"/>
          <w:szCs w:val="24"/>
          <w:u w:val="single"/>
        </w:rPr>
        <w:t>свалок</w:t>
      </w:r>
      <w:r w:rsidRPr="00F026CB">
        <w:rPr>
          <w:color w:val="000000"/>
          <w:sz w:val="24"/>
          <w:szCs w:val="24"/>
        </w:rPr>
        <w:t xml:space="preserve"> к общему числу несанкционированных свалок (увеличение с 40,0% в 2014 году до 55,0% в 2024 году);</w:t>
      </w:r>
    </w:p>
    <w:p w:rsidR="00F026CB" w:rsidRPr="00F026CB" w:rsidRDefault="00F026CB" w:rsidP="00F026CB">
      <w:pPr>
        <w:pStyle w:val="ConsPlusCell"/>
        <w:ind w:firstLine="317"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-доля общей протяженности </w:t>
      </w:r>
      <w:r w:rsidRPr="00F026CB">
        <w:rPr>
          <w:sz w:val="24"/>
          <w:szCs w:val="24"/>
          <w:u w:val="single"/>
        </w:rPr>
        <w:t>освещенных частей улиц</w:t>
      </w:r>
      <w:r w:rsidRPr="00F026CB">
        <w:rPr>
          <w:sz w:val="24"/>
          <w:szCs w:val="24"/>
        </w:rPr>
        <w:t xml:space="preserve">, к общей протяженности улиц, на конец года </w:t>
      </w:r>
      <w:r w:rsidRPr="00F026CB">
        <w:rPr>
          <w:color w:val="000000"/>
          <w:sz w:val="24"/>
          <w:szCs w:val="24"/>
        </w:rPr>
        <w:t>(увеличение с 50,0% в 2014 году до 60,0% в 2024 году);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F026CB">
        <w:rPr>
          <w:rFonts w:ascii="Arial" w:hAnsi="Arial" w:cs="Arial"/>
          <w:sz w:val="24"/>
          <w:szCs w:val="24"/>
          <w:u w:val="single"/>
        </w:rPr>
        <w:t>мест отдыха</w:t>
      </w:r>
      <w:r w:rsidRPr="00F026CB">
        <w:rPr>
          <w:rFonts w:ascii="Arial" w:hAnsi="Arial" w:cs="Arial"/>
          <w:sz w:val="24"/>
          <w:szCs w:val="24"/>
        </w:rPr>
        <w:t xml:space="preserve"> населения к общему количеству мест отдыха населения </w:t>
      </w:r>
      <w:r w:rsidRPr="00F026CB">
        <w:rPr>
          <w:rFonts w:ascii="Arial" w:hAnsi="Arial" w:cs="Arial"/>
          <w:color w:val="000000"/>
          <w:sz w:val="24"/>
          <w:szCs w:val="24"/>
        </w:rPr>
        <w:t>(увеличение с 50,0% в 2014 году до 55,0% в 2024 году);</w:t>
      </w:r>
    </w:p>
    <w:p w:rsidR="00F026CB" w:rsidRPr="00F026CB" w:rsidRDefault="00F026CB" w:rsidP="00F026CB">
      <w:pPr>
        <w:pStyle w:val="ConsPlusNonformat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hAnsi="Arial" w:cs="Arial"/>
          <w:sz w:val="24"/>
          <w:szCs w:val="24"/>
        </w:rPr>
        <w:t xml:space="preserve">-доля охвата территории населенных пунктов в местах прилегания лесных массивов </w:t>
      </w:r>
      <w:r w:rsidRPr="00F026CB">
        <w:rPr>
          <w:rFonts w:ascii="Arial" w:hAnsi="Arial" w:cs="Arial"/>
          <w:sz w:val="24"/>
          <w:szCs w:val="24"/>
          <w:u w:val="single"/>
        </w:rPr>
        <w:t>минерализованными полосами;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-доля общей площади </w:t>
      </w:r>
      <w:r w:rsidRPr="00F026CB">
        <w:rPr>
          <w:rFonts w:ascii="Arial" w:hAnsi="Arial" w:cs="Arial"/>
          <w:color w:val="000000"/>
          <w:sz w:val="24"/>
          <w:szCs w:val="24"/>
          <w:u w:val="single"/>
        </w:rPr>
        <w:t>зеленых насаждений</w:t>
      </w:r>
      <w:r w:rsidRPr="00F026CB">
        <w:rPr>
          <w:rFonts w:ascii="Arial" w:hAnsi="Arial" w:cs="Arial"/>
          <w:color w:val="000000"/>
          <w:sz w:val="24"/>
          <w:szCs w:val="24"/>
        </w:rPr>
        <w:t>, цветочного оформления к общей площади земель общего пользования поселения (увеличение с 25% в 2014 году до 33% в 2024 году);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благоустроенных </w:t>
      </w:r>
      <w:r w:rsidRPr="00F026CB">
        <w:rPr>
          <w:rFonts w:ascii="Arial" w:hAnsi="Arial" w:cs="Arial"/>
          <w:sz w:val="24"/>
          <w:szCs w:val="24"/>
          <w:u w:val="single"/>
        </w:rPr>
        <w:t>мест захоронения</w:t>
      </w:r>
      <w:r w:rsidRPr="00F026CB">
        <w:rPr>
          <w:rFonts w:ascii="Arial" w:hAnsi="Arial" w:cs="Arial"/>
          <w:sz w:val="24"/>
          <w:szCs w:val="24"/>
        </w:rPr>
        <w:t xml:space="preserve"> к общему количеству мест захоронения </w:t>
      </w:r>
      <w:r w:rsidRPr="00F026CB">
        <w:rPr>
          <w:rFonts w:ascii="Arial" w:hAnsi="Arial" w:cs="Arial"/>
          <w:color w:val="000000"/>
          <w:sz w:val="24"/>
          <w:szCs w:val="24"/>
        </w:rPr>
        <w:t>(увеличение с 25% в 2014 году до 75% в 2024 году);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содержания минерализованных полос к общей </w:t>
      </w:r>
      <w:r w:rsidRPr="00F026CB">
        <w:rPr>
          <w:rFonts w:ascii="Arial" w:hAnsi="Arial" w:cs="Arial"/>
          <w:sz w:val="24"/>
          <w:szCs w:val="24"/>
          <w:u w:val="single"/>
        </w:rPr>
        <w:t xml:space="preserve">протяженности минерализованных полос </w:t>
      </w:r>
      <w:r w:rsidRPr="00F026CB">
        <w:rPr>
          <w:rFonts w:ascii="Arial" w:hAnsi="Arial" w:cs="Arial"/>
          <w:sz w:val="24"/>
          <w:szCs w:val="24"/>
        </w:rPr>
        <w:t xml:space="preserve">(увеличение с 55% в 2014 году до 59% в 2024 году); </w:t>
      </w:r>
    </w:p>
    <w:p w:rsidR="00F026CB" w:rsidRPr="00F026CB" w:rsidRDefault="00F026CB" w:rsidP="00F026CB">
      <w:pPr>
        <w:pStyle w:val="ConsPlusNonformat"/>
        <w:ind w:firstLine="252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-доля граждан, </w:t>
      </w:r>
      <w:r w:rsidRPr="00F026CB">
        <w:rPr>
          <w:rFonts w:ascii="Arial" w:hAnsi="Arial" w:cs="Arial"/>
          <w:sz w:val="24"/>
          <w:szCs w:val="24"/>
          <w:u w:val="single"/>
        </w:rPr>
        <w:t>привлеченных к работам по благоустройству,</w:t>
      </w:r>
      <w:r w:rsidRPr="00F026CB">
        <w:rPr>
          <w:rFonts w:ascii="Arial" w:hAnsi="Arial" w:cs="Arial"/>
          <w:sz w:val="24"/>
          <w:szCs w:val="24"/>
        </w:rPr>
        <w:t xml:space="preserve"> от общего числа граждан, проживающих в муниципальном образовании (5% ежегодно);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hAnsi="Arial" w:cs="Arial"/>
          <w:sz w:val="24"/>
          <w:szCs w:val="24"/>
        </w:rPr>
        <w:t>-обеспечение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F026CB" w:rsidRPr="00F026CB" w:rsidRDefault="00F026CB" w:rsidP="00F026CB">
      <w:pPr>
        <w:pStyle w:val="ConsPlusCel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26CB">
        <w:rPr>
          <w:color w:val="000000"/>
          <w:sz w:val="24"/>
          <w:szCs w:val="24"/>
        </w:rPr>
        <w:t>-Удельный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показателям;</w:t>
      </w:r>
      <w:r w:rsidRPr="00F026CB">
        <w:rPr>
          <w:sz w:val="24"/>
          <w:szCs w:val="24"/>
        </w:rPr>
        <w:t xml:space="preserve"> 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>-доля колодцев, уличной водопроводной сети, нуждающейся в замене;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>-обеспеченность населения централизованными услугами водоснабжения;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color w:val="000000"/>
          <w:sz w:val="24"/>
          <w:szCs w:val="24"/>
        </w:rPr>
        <w:t xml:space="preserve"> -доля глубинных насосов на водонапорных башнях с предельно допустимой степенью износа требующих замены;</w:t>
      </w:r>
    </w:p>
    <w:p w:rsidR="00F026CB" w:rsidRPr="00F026CB" w:rsidRDefault="00F026CB" w:rsidP="00F026CB">
      <w:pPr>
        <w:pStyle w:val="ConsPlusCell"/>
        <w:jc w:val="both"/>
        <w:rPr>
          <w:color w:val="000000"/>
          <w:sz w:val="24"/>
          <w:szCs w:val="24"/>
        </w:rPr>
      </w:pPr>
      <w:r w:rsidRPr="00F026CB">
        <w:rPr>
          <w:sz w:val="24"/>
          <w:szCs w:val="24"/>
        </w:rPr>
        <w:t xml:space="preserve">  - </w:t>
      </w:r>
      <w:r w:rsidRPr="00F026CB">
        <w:rPr>
          <w:color w:val="000000"/>
          <w:sz w:val="24"/>
          <w:szCs w:val="24"/>
        </w:rPr>
        <w:t>доля отремонтированных квартир муниципального жилищного фонда;</w:t>
      </w:r>
    </w:p>
    <w:p w:rsidR="00F026CB" w:rsidRPr="00F026CB" w:rsidRDefault="00F026CB" w:rsidP="00F026C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 -снос 105 кв. м аварийных и ветхих строений.</w:t>
      </w:r>
    </w:p>
    <w:p w:rsidR="00F026CB" w:rsidRPr="00F026CB" w:rsidRDefault="00F026CB" w:rsidP="00F026C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6CB">
        <w:rPr>
          <w:rFonts w:ascii="Arial" w:hAnsi="Arial" w:cs="Arial"/>
          <w:sz w:val="24"/>
          <w:szCs w:val="24"/>
        </w:rPr>
        <w:t xml:space="preserve"> </w:t>
      </w:r>
      <w:r w:rsidRPr="00F026CB">
        <w:rPr>
          <w:rFonts w:ascii="Arial" w:hAnsi="Arial" w:cs="Arial"/>
          <w:b/>
          <w:sz w:val="24"/>
          <w:szCs w:val="24"/>
        </w:rPr>
        <w:t>Раздел 3.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26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26CB">
        <w:rPr>
          <w:rFonts w:ascii="Arial" w:hAnsi="Arial" w:cs="Arial"/>
          <w:b/>
          <w:color w:val="000000"/>
          <w:sz w:val="24"/>
          <w:szCs w:val="24"/>
        </w:rPr>
        <w:t>Механизм реализации программы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1. Реализация программы осуществляется за счет средств местного бюджета, а также за счет привлечения сре</w:t>
      </w:r>
      <w:proofErr w:type="gramStart"/>
      <w:r w:rsidRPr="00F026CB">
        <w:rPr>
          <w:rFonts w:ascii="Arial" w:hAnsi="Arial" w:cs="Arial"/>
          <w:sz w:val="24"/>
          <w:szCs w:val="24"/>
        </w:rPr>
        <w:t>дств кр</w:t>
      </w:r>
      <w:proofErr w:type="gramEnd"/>
      <w:r w:rsidRPr="00F026CB">
        <w:rPr>
          <w:rFonts w:ascii="Arial" w:hAnsi="Arial" w:cs="Arial"/>
          <w:sz w:val="24"/>
          <w:szCs w:val="24"/>
        </w:rPr>
        <w:t>аевого бюджета (дорожного фонда Красноярского края) на реализацию отдельных мероприятий.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2. Главным распорядителем бюджетных средств является Администрация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3. Получателем бюджетных сре</w:t>
      </w:r>
      <w:proofErr w:type="gramStart"/>
      <w:r w:rsidRPr="00F026CB">
        <w:rPr>
          <w:rFonts w:ascii="Arial" w:hAnsi="Arial" w:cs="Arial"/>
          <w:sz w:val="24"/>
          <w:szCs w:val="24"/>
        </w:rPr>
        <w:t>дств с ф</w:t>
      </w:r>
      <w:proofErr w:type="gramEnd"/>
      <w:r w:rsidRPr="00F026CB">
        <w:rPr>
          <w:rFonts w:ascii="Arial" w:hAnsi="Arial" w:cs="Arial"/>
          <w:sz w:val="24"/>
          <w:szCs w:val="24"/>
        </w:rPr>
        <w:t xml:space="preserve">ункцией государственного заказчика является Администрация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сельсовета. Реализация указанных мероприятий осуществляется в соответствии с Федеральным законом от </w:t>
      </w:r>
      <w:r w:rsidRPr="00F026CB">
        <w:rPr>
          <w:rFonts w:ascii="Arial" w:hAnsi="Arial" w:cs="Arial"/>
          <w:sz w:val="24"/>
          <w:szCs w:val="24"/>
        </w:rPr>
        <w:lastRenderedPageBreak/>
        <w:t>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4. Субсидии из краевого бюджета предоставляются бюджетам муниципальных образований Красноярского края </w:t>
      </w:r>
      <w:proofErr w:type="gramStart"/>
      <w:r w:rsidRPr="00F026CB">
        <w:rPr>
          <w:rFonts w:ascii="Arial" w:hAnsi="Arial" w:cs="Arial"/>
          <w:sz w:val="24"/>
          <w:szCs w:val="24"/>
        </w:rPr>
        <w:t>на</w:t>
      </w:r>
      <w:proofErr w:type="gramEnd"/>
      <w:r w:rsidRPr="00F026CB">
        <w:rPr>
          <w:rFonts w:ascii="Arial" w:hAnsi="Arial" w:cs="Arial"/>
          <w:sz w:val="24"/>
          <w:szCs w:val="24"/>
        </w:rPr>
        <w:t>: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создание и обеспечение ухода за минерализованными полосами;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содержание мест захоронения;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содержанию памятников;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благоустройству мест массового отдыха населения;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озеленение;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реализация проектов и мероприятий по благоустройству территорий;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F026CB" w:rsidRPr="00F026CB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F026CB">
        <w:rPr>
          <w:rFonts w:ascii="Arial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модернизацию и капитальных объектов коммунальной инфраструктуры в сфере водоснабжения (колодцы, водонапорных башни, водопроводные сети);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6. Администрация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 несет ответственность за реализацию Программы и достижение конечных результатов программных мероприятий.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Раздел 4.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Управление Программой и контроль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lastRenderedPageBreak/>
        <w:t>за ходом ее выполнения.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Текущее управление реализацией программы осуществляется исполнителем программы – администрация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Исполнителем программы осуществляется: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отбор исполнителей отдельных мероприятий программы;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F026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26CB">
        <w:rPr>
          <w:rFonts w:ascii="Arial" w:hAnsi="Arial" w:cs="Arial"/>
          <w:sz w:val="24"/>
          <w:szCs w:val="24"/>
        </w:rPr>
        <w:t xml:space="preserve"> ходом реализации мероприятий программы;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F026CB" w:rsidRPr="00F026CB" w:rsidRDefault="00F026CB" w:rsidP="00F026CB">
      <w:pPr>
        <w:pStyle w:val="ConsPlusNormal"/>
        <w:widowControl/>
        <w:ind w:firstLine="0"/>
        <w:rPr>
          <w:sz w:val="24"/>
          <w:szCs w:val="24"/>
        </w:rPr>
      </w:pPr>
      <w:r w:rsidRPr="00F026CB">
        <w:rPr>
          <w:sz w:val="24"/>
          <w:szCs w:val="24"/>
        </w:rPr>
        <w:tab/>
        <w:t>Контроль за целевым и эффективным использованием сре</w:t>
      </w:r>
      <w:proofErr w:type="gramStart"/>
      <w:r w:rsidRPr="00F026CB">
        <w:rPr>
          <w:sz w:val="24"/>
          <w:szCs w:val="24"/>
        </w:rPr>
        <w:t>дств кр</w:t>
      </w:r>
      <w:proofErr w:type="gramEnd"/>
      <w:r w:rsidRPr="00F026CB">
        <w:rPr>
          <w:sz w:val="24"/>
          <w:szCs w:val="24"/>
        </w:rPr>
        <w:t>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</w:t>
      </w:r>
      <w:proofErr w:type="gramStart"/>
      <w:r w:rsidRPr="00F026CB">
        <w:rPr>
          <w:sz w:val="24"/>
          <w:szCs w:val="24"/>
        </w:rPr>
        <w:t>дств кр</w:t>
      </w:r>
      <w:proofErr w:type="gramEnd"/>
      <w:r w:rsidRPr="00F026CB">
        <w:rPr>
          <w:sz w:val="24"/>
          <w:szCs w:val="24"/>
        </w:rPr>
        <w:t>аевого бюджета осуществляет Счетная Палата Красноярского края.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14.10.2013</w:t>
      </w:r>
      <w:r w:rsidRPr="00F026CB">
        <w:rPr>
          <w:rFonts w:ascii="Arial" w:hAnsi="Arial" w:cs="Arial"/>
          <w:sz w:val="24"/>
          <w:szCs w:val="24"/>
        </w:rPr>
        <w:t xml:space="preserve"> № 23-п «Об утверждении порядка принятия решений о разработке муниципальных программ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сельсовета, их формировании и реализации».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Годовой отчет о реализации Программы должен содержать: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F026CB" w:rsidRPr="00F026CB" w:rsidRDefault="00F026CB" w:rsidP="00F026CB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анализ последствий не реализации мероприятия Программы и анализ факторов, повлиявших на их реализацию (не реализацию);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 информацию об использовании бюджетных ассигнований местного, краевого бюджета и иных средств на реализацию Программы с указанием плановых и фактических </w:t>
      </w:r>
      <w:r w:rsidRPr="00F026CB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F026CB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F026CB">
        <w:rPr>
          <w:rFonts w:ascii="Arial" w:hAnsi="Arial" w:cs="Arial"/>
          <w:color w:val="000000"/>
          <w:sz w:val="24"/>
          <w:szCs w:val="24"/>
        </w:rPr>
        <w:t>;</w:t>
      </w:r>
    </w:p>
    <w:p w:rsidR="00F026CB" w:rsidRPr="00F026CB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F026CB" w:rsidRPr="00F026CB" w:rsidRDefault="00F026CB" w:rsidP="00F026C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Раздел 5.</w:t>
      </w:r>
    </w:p>
    <w:p w:rsidR="00F026CB" w:rsidRPr="00F026CB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Оценка социально-экономической эффективности от реализации Программы.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Реализация мероприятий </w:t>
      </w:r>
      <w:r w:rsidRPr="00F026CB">
        <w:rPr>
          <w:rFonts w:ascii="Arial" w:hAnsi="Arial" w:cs="Arial"/>
          <w:color w:val="000000"/>
          <w:sz w:val="24"/>
          <w:szCs w:val="24"/>
        </w:rPr>
        <w:t xml:space="preserve">Программы направлена </w:t>
      </w:r>
      <w:proofErr w:type="gramStart"/>
      <w:r w:rsidRPr="00F026CB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F026CB">
        <w:rPr>
          <w:rFonts w:ascii="Arial" w:hAnsi="Arial" w:cs="Arial"/>
          <w:color w:val="000000"/>
          <w:sz w:val="24"/>
          <w:szCs w:val="24"/>
        </w:rPr>
        <w:t>: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обеспечения безопасности условий жизнедеятельности населения;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формирование активной позиции у населения по решению вопросов местного значения;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создание благоприятных, комфортных условий для проживания и отдыха населения;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улучшение санитарно-экологической обстановки, внешнего и архитектурного облика населенных пунктов;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привлечение населения к общественным работам;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повышение уровня заинтересованности граждан в защите и сохранении природной среды.</w:t>
      </w:r>
    </w:p>
    <w:p w:rsidR="00F026CB" w:rsidRPr="00F026CB" w:rsidRDefault="00F026CB" w:rsidP="00F026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Реализация программных мероприятий позволит достичь следующих результатов: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приведение в надлежащее состояние уличного освещения ежегодно (</w:t>
      </w:r>
      <w:smartTag w:uri="urn:schemas-microsoft-com:office:smarttags" w:element="metricconverter">
        <w:smartTagPr>
          <w:attr w:name="ProductID" w:val="28,5 км"/>
        </w:smartTagPr>
        <w:r w:rsidRPr="00F026CB">
          <w:rPr>
            <w:rFonts w:ascii="Arial" w:hAnsi="Arial" w:cs="Arial"/>
          </w:rPr>
          <w:t>28,5 км</w:t>
        </w:r>
      </w:smartTag>
      <w:r w:rsidRPr="00F026CB">
        <w:rPr>
          <w:rFonts w:ascii="Arial" w:hAnsi="Arial" w:cs="Arial"/>
        </w:rPr>
        <w:t xml:space="preserve"> сетей);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количество высаженных деревьев и кустарников (10 единиц ежегодно);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увеличение площади цветочного оформления;</w:t>
      </w:r>
    </w:p>
    <w:p w:rsidR="00F026CB" w:rsidRPr="00F026CB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- 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F026CB">
          <w:rPr>
            <w:rFonts w:ascii="Arial" w:hAnsi="Arial" w:cs="Arial"/>
            <w:sz w:val="24"/>
            <w:szCs w:val="24"/>
          </w:rPr>
          <w:t>5,5 га</w:t>
        </w:r>
      </w:smartTag>
      <w:r w:rsidRPr="00F026CB">
        <w:rPr>
          <w:rFonts w:ascii="Arial" w:hAnsi="Arial" w:cs="Arial"/>
          <w:sz w:val="24"/>
          <w:szCs w:val="24"/>
        </w:rPr>
        <w:t xml:space="preserve"> ежегодно;</w:t>
      </w:r>
    </w:p>
    <w:p w:rsidR="00F026CB" w:rsidRP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26CB">
        <w:rPr>
          <w:rFonts w:ascii="Arial" w:hAnsi="Arial" w:cs="Arial"/>
        </w:rPr>
        <w:t>- установка детских игровых комплексов (1ежегодно);</w:t>
      </w:r>
    </w:p>
    <w:p w:rsidR="00F026CB" w:rsidRPr="00F026CB" w:rsidRDefault="00F026CB" w:rsidP="00F026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и искусственных сооружений за счет средств дорожного фонда Красноярского края;</w:t>
      </w:r>
    </w:p>
    <w:p w:rsidR="00F026CB" w:rsidRPr="00F026CB" w:rsidRDefault="00F026CB" w:rsidP="00F026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ремонт, капитальный ремонт автомобильных дорог общего пользования местного значения и искусственных сооружений на них, включая работы по ликвидации последствий возникновения чрезвычайных ситуаций природного или техногенного характера.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Реализация программы позволит достичь следующих результатов: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lastRenderedPageBreak/>
        <w:t xml:space="preserve">- обеспечить устойчивое водоснабжение и водоотведение потребителей </w:t>
      </w:r>
      <w:proofErr w:type="spellStart"/>
      <w:r w:rsidRPr="00F026CB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F026CB">
        <w:rPr>
          <w:rFonts w:ascii="Arial" w:hAnsi="Arial" w:cs="Arial"/>
          <w:sz w:val="24"/>
          <w:szCs w:val="24"/>
        </w:rPr>
        <w:t xml:space="preserve"> сельсовета;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left="3539" w:firstLine="709"/>
        <w:jc w:val="both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Раздел 6.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26CB">
        <w:rPr>
          <w:rFonts w:ascii="Arial" w:hAnsi="Arial" w:cs="Arial"/>
          <w:b/>
          <w:sz w:val="24"/>
          <w:szCs w:val="24"/>
        </w:rPr>
        <w:t xml:space="preserve"> (ресурсное обеспечение программы) с указанием источников финансирования.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2. При реализации программы будут привлечены средства местного бюджета в объеме </w:t>
      </w:r>
      <w:r w:rsidRPr="00F026CB">
        <w:rPr>
          <w:rFonts w:ascii="Arial" w:hAnsi="Arial" w:cs="Arial"/>
          <w:bCs/>
          <w:sz w:val="24"/>
          <w:szCs w:val="24"/>
        </w:rPr>
        <w:t xml:space="preserve">23 022 513,83 </w:t>
      </w:r>
      <w:r w:rsidRPr="00F026CB">
        <w:rPr>
          <w:rFonts w:ascii="Arial" w:hAnsi="Arial" w:cs="Arial"/>
          <w:sz w:val="24"/>
          <w:szCs w:val="24"/>
        </w:rPr>
        <w:t>руб.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3. Общий объем финансирования программы за счет сре</w:t>
      </w:r>
      <w:proofErr w:type="gramStart"/>
      <w:r w:rsidRPr="00F026CB">
        <w:rPr>
          <w:rFonts w:ascii="Arial" w:hAnsi="Arial" w:cs="Arial"/>
          <w:sz w:val="24"/>
          <w:szCs w:val="24"/>
        </w:rPr>
        <w:t>дств кр</w:t>
      </w:r>
      <w:proofErr w:type="gramEnd"/>
      <w:r w:rsidRPr="00F026CB">
        <w:rPr>
          <w:rFonts w:ascii="Arial" w:hAnsi="Arial" w:cs="Arial"/>
          <w:sz w:val="24"/>
          <w:szCs w:val="24"/>
        </w:rPr>
        <w:t>аевого бюджета составит 27 029 167,00 руб.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>4. Общий объем финансирования программы за счет средств федерального бюджета составит 95 250,00 руб.</w:t>
      </w:r>
    </w:p>
    <w:p w:rsidR="00F026CB" w:rsidRP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26CB">
        <w:rPr>
          <w:rFonts w:ascii="Arial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программы, составит </w:t>
      </w:r>
      <w:r w:rsidRPr="00F026CB">
        <w:rPr>
          <w:rFonts w:ascii="Arial" w:hAnsi="Arial" w:cs="Arial"/>
          <w:bCs/>
          <w:sz w:val="24"/>
          <w:szCs w:val="24"/>
        </w:rPr>
        <w:t>50 146 930,83</w:t>
      </w:r>
      <w:r w:rsidRPr="00F026CB">
        <w:rPr>
          <w:rFonts w:ascii="Arial" w:hAnsi="Arial" w:cs="Arial"/>
          <w:sz w:val="24"/>
          <w:szCs w:val="24"/>
        </w:rPr>
        <w:t xml:space="preserve"> руб.</w:t>
      </w:r>
    </w:p>
    <w:p w:rsidR="00F026CB" w:rsidRPr="002B7E32" w:rsidRDefault="00F026CB" w:rsidP="00F026CB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2B7E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F026CB" w:rsidRPr="002B7E32" w:rsidRDefault="00F026CB" w:rsidP="00F026CB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2B7E3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программе </w:t>
      </w:r>
      <w:r w:rsidRPr="009B30B4">
        <w:rPr>
          <w:bCs/>
          <w:sz w:val="28"/>
          <w:szCs w:val="28"/>
        </w:rPr>
        <w:t>«Повышение кач</w:t>
      </w:r>
      <w:r>
        <w:rPr>
          <w:bCs/>
          <w:sz w:val="28"/>
          <w:szCs w:val="28"/>
        </w:rPr>
        <w:t xml:space="preserve">ества жизни населения </w:t>
      </w:r>
      <w:proofErr w:type="spellStart"/>
      <w:r>
        <w:rPr>
          <w:bCs/>
          <w:sz w:val="28"/>
          <w:szCs w:val="28"/>
        </w:rPr>
        <w:t>Денисовского</w:t>
      </w:r>
      <w:proofErr w:type="spellEnd"/>
      <w:r>
        <w:rPr>
          <w:bCs/>
          <w:sz w:val="28"/>
          <w:szCs w:val="28"/>
        </w:rPr>
        <w:t xml:space="preserve"> сельсовета».</w:t>
      </w:r>
    </w:p>
    <w:p w:rsidR="00F026CB" w:rsidRPr="002B7E32" w:rsidRDefault="00F026CB" w:rsidP="00F026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6CB" w:rsidRPr="009E5012" w:rsidRDefault="00F026CB" w:rsidP="00F026CB">
      <w:pPr>
        <w:autoSpaceDE w:val="0"/>
        <w:autoSpaceDN w:val="0"/>
        <w:adjustRightInd w:val="0"/>
        <w:ind w:firstLine="31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Pr="00C705B1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C705B1">
        <w:rPr>
          <w:sz w:val="28"/>
          <w:szCs w:val="28"/>
        </w:rPr>
        <w:t>лагоустройств</w:t>
      </w:r>
      <w:r>
        <w:rPr>
          <w:sz w:val="28"/>
          <w:szCs w:val="28"/>
        </w:rPr>
        <w:t>о</w:t>
      </w:r>
      <w:r w:rsidRPr="00C705B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поселения</w:t>
      </w:r>
      <w:r w:rsidRPr="00C705B1">
        <w:rPr>
          <w:sz w:val="28"/>
          <w:szCs w:val="28"/>
        </w:rPr>
        <w:t>»</w:t>
      </w:r>
      <w:r>
        <w:rPr>
          <w:sz w:val="28"/>
          <w:szCs w:val="28"/>
        </w:rPr>
        <w:t>, реализуемая в рамках м</w:t>
      </w:r>
      <w:r w:rsidRPr="009E5012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 программы</w:t>
      </w:r>
      <w:r w:rsidRPr="009E5012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</w:t>
      </w:r>
      <w:r w:rsidRPr="009E5012">
        <w:rPr>
          <w:sz w:val="28"/>
          <w:szCs w:val="28"/>
        </w:rPr>
        <w:t>сельсовета Дзержинского района Красноярского края</w:t>
      </w:r>
      <w:r w:rsidRPr="009E5012">
        <w:rPr>
          <w:bCs/>
          <w:sz w:val="28"/>
          <w:szCs w:val="28"/>
        </w:rPr>
        <w:t xml:space="preserve"> «Повышение кач</w:t>
      </w:r>
      <w:r>
        <w:rPr>
          <w:bCs/>
          <w:sz w:val="28"/>
          <w:szCs w:val="28"/>
        </w:rPr>
        <w:t xml:space="preserve">ества жизни населения </w:t>
      </w:r>
      <w:proofErr w:type="spellStart"/>
      <w:r>
        <w:rPr>
          <w:bCs/>
          <w:sz w:val="28"/>
          <w:szCs w:val="28"/>
        </w:rPr>
        <w:t>Денисовского</w:t>
      </w:r>
      <w:proofErr w:type="spellEnd"/>
      <w:r>
        <w:rPr>
          <w:bCs/>
          <w:sz w:val="28"/>
          <w:szCs w:val="28"/>
        </w:rPr>
        <w:t xml:space="preserve"> сельсовета».</w:t>
      </w:r>
    </w:p>
    <w:p w:rsidR="00F026CB" w:rsidRDefault="00F026CB" w:rsidP="00F026CB">
      <w:pPr>
        <w:rPr>
          <w:sz w:val="28"/>
          <w:szCs w:val="28"/>
        </w:rPr>
      </w:pPr>
    </w:p>
    <w:p w:rsidR="00F026CB" w:rsidRDefault="00F026CB" w:rsidP="00F026C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2C2AA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</w:t>
      </w:r>
    </w:p>
    <w:p w:rsidR="00F026CB" w:rsidRPr="00FC6605" w:rsidRDefault="00F026CB" w:rsidP="00F026C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7020"/>
      </w:tblGrid>
      <w:tr w:rsidR="00F026CB" w:rsidRPr="00393AC8" w:rsidTr="00F026CB">
        <w:tc>
          <w:tcPr>
            <w:tcW w:w="3267" w:type="dxa"/>
          </w:tcPr>
          <w:p w:rsidR="00F026CB" w:rsidRPr="00A771AF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sz w:val="28"/>
                <w:szCs w:val="28"/>
              </w:rPr>
              <w:t>подп</w:t>
            </w:r>
            <w:r w:rsidRPr="00A771AF">
              <w:rPr>
                <w:sz w:val="28"/>
                <w:szCs w:val="28"/>
              </w:rPr>
              <w:t>рограммы</w:t>
            </w:r>
          </w:p>
        </w:tc>
        <w:tc>
          <w:tcPr>
            <w:tcW w:w="7020" w:type="dxa"/>
          </w:tcPr>
          <w:p w:rsidR="00F026CB" w:rsidRPr="00FC6605" w:rsidRDefault="00F026CB" w:rsidP="00F026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 поселения»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6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5485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A5485">
              <w:rPr>
                <w:color w:val="000000"/>
                <w:sz w:val="28"/>
                <w:szCs w:val="28"/>
              </w:rPr>
              <w:t xml:space="preserve"> программы, в рамках которой реализуется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A5485">
              <w:rPr>
                <w:color w:val="000000"/>
                <w:sz w:val="28"/>
                <w:szCs w:val="28"/>
              </w:rPr>
              <w:t>одпрограмма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E5012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ая программа</w:t>
            </w:r>
            <w:r w:rsidRPr="009E5012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Денисовского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E5012">
              <w:rPr>
                <w:sz w:val="28"/>
                <w:szCs w:val="28"/>
              </w:rPr>
              <w:t>сельсовета Дзержинского района Красноярского края</w:t>
            </w:r>
            <w:r w:rsidRPr="009E5012">
              <w:rPr>
                <w:bCs/>
                <w:sz w:val="28"/>
                <w:szCs w:val="28"/>
              </w:rPr>
              <w:t xml:space="preserve"> «Повы</w:t>
            </w:r>
            <w:r>
              <w:rPr>
                <w:bCs/>
                <w:sz w:val="28"/>
                <w:szCs w:val="28"/>
              </w:rPr>
              <w:t xml:space="preserve">шение качества жизни населения </w:t>
            </w:r>
            <w:proofErr w:type="spellStart"/>
            <w:r>
              <w:rPr>
                <w:bCs/>
                <w:sz w:val="28"/>
                <w:szCs w:val="28"/>
              </w:rPr>
              <w:t>Денисовского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9E5012">
              <w:rPr>
                <w:bCs/>
                <w:sz w:val="28"/>
                <w:szCs w:val="28"/>
              </w:rPr>
              <w:t>сельсовета»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Денисовского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771AF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совета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Денисовского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771AF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совета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DE1A3E" w:rsidRDefault="00F026CB" w:rsidP="00F026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1A3E">
              <w:rPr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F026CB" w:rsidRPr="00E04CC2" w:rsidRDefault="00F026CB" w:rsidP="00F026CB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C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комплексного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оустройства сельского поселения</w:t>
            </w:r>
            <w:r w:rsidRPr="00E04CC2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комфортных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безопасных </w:t>
            </w:r>
            <w:r w:rsidRPr="00E04CC2">
              <w:rPr>
                <w:rFonts w:ascii="Times New Roman" w:hAnsi="Times New Roman" w:cs="Times New Roman"/>
                <w:sz w:val="28"/>
                <w:szCs w:val="28"/>
              </w:rPr>
              <w:t>условий проживания и отдыха населения</w:t>
            </w:r>
            <w:r w:rsidRPr="00E04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DE1A3E" w:rsidRDefault="00F026CB" w:rsidP="00F026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1A3E">
              <w:rPr>
                <w:color w:val="000000"/>
                <w:sz w:val="28"/>
                <w:szCs w:val="28"/>
              </w:rPr>
              <w:t>Задача Подпрограммы</w:t>
            </w:r>
          </w:p>
        </w:tc>
        <w:tc>
          <w:tcPr>
            <w:tcW w:w="7020" w:type="dxa"/>
          </w:tcPr>
          <w:p w:rsidR="00F026CB" w:rsidRPr="00DE1A3E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санитарно-экологической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пожарно-безопасной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обстановки, внешнего и архитектурного облика населенных пунктов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A771AF" w:rsidRDefault="00F026CB" w:rsidP="00F026CB">
            <w:pPr>
              <w:rPr>
                <w:sz w:val="28"/>
                <w:szCs w:val="28"/>
              </w:rPr>
            </w:pPr>
            <w:r w:rsidRPr="00E95869">
              <w:rPr>
                <w:color w:val="00000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F026CB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ликвидированных несанкционированных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свалок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общему числу несанкционированных свалок;</w:t>
            </w:r>
          </w:p>
          <w:p w:rsidR="00F026CB" w:rsidRPr="00DE1A3E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общей протяженности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освещенных частей улиц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проездов, набережных к общей протяженности улиц, проездов, набережн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на конец года;</w:t>
            </w:r>
          </w:p>
          <w:p w:rsidR="00F026CB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благоустроенных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 общему количеству мест отдыха населения;</w:t>
            </w:r>
          </w:p>
          <w:p w:rsidR="00F026CB" w:rsidRPr="00163B70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6025">
              <w:rPr>
                <w:rFonts w:ascii="Times New Roman" w:hAnsi="Times New Roman" w:cs="Times New Roman"/>
                <w:sz w:val="28"/>
                <w:szCs w:val="28"/>
              </w:rPr>
              <w:t xml:space="preserve">доля охвата территории населенных пунктов </w:t>
            </w:r>
            <w:r w:rsidRPr="00196025">
              <w:rPr>
                <w:rFonts w:ascii="Times New Roman" w:hAnsi="Times New Roman" w:cs="Times New Roman"/>
                <w:sz w:val="28"/>
              </w:rPr>
              <w:t>в местах прилегания лесных массивов</w:t>
            </w:r>
            <w:r w:rsidRPr="00196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минерализованными полосами;</w:t>
            </w:r>
          </w:p>
          <w:p w:rsidR="00F026CB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общей площади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зеленых насаждений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цветочного оформления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общей площади земель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общего пользования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 мест захоронения;</w:t>
            </w:r>
          </w:p>
          <w:p w:rsidR="00F026CB" w:rsidRPr="00DE1A3E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содержания минерализованных полос к общей </w:t>
            </w:r>
            <w:r w:rsidRPr="00163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протяженности минерализованных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26CB" w:rsidRPr="00DE1A3E" w:rsidRDefault="00F026CB" w:rsidP="00F026C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граждан, </w:t>
            </w:r>
            <w:r w:rsidRPr="00163B7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привлеченных к работам по благоустройству,</w:t>
            </w:r>
            <w:r w:rsidRPr="00DE1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общего числа граждан, проживаю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 в муниципальном образовании.</w:t>
            </w:r>
          </w:p>
          <w:p w:rsidR="00F026CB" w:rsidRPr="00FC6605" w:rsidRDefault="00F026CB" w:rsidP="00F02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Сроки реализации </w:t>
            </w:r>
            <w:r w:rsidRPr="00FA5485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 w:rsidRPr="00A771AF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 – 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A771AF">
              <w:rPr>
                <w:sz w:val="28"/>
                <w:szCs w:val="28"/>
              </w:rPr>
              <w:t xml:space="preserve"> годы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общий объем финансирования подпрограммы составляет: в 2014 – 202</w:t>
            </w:r>
            <w:r>
              <w:rPr>
                <w:sz w:val="28"/>
                <w:szCs w:val="28"/>
              </w:rPr>
              <w:t>5</w:t>
            </w:r>
            <w:r w:rsidRPr="00967C36">
              <w:rPr>
                <w:sz w:val="28"/>
                <w:szCs w:val="28"/>
              </w:rPr>
              <w:t xml:space="preserve"> годах – </w:t>
            </w:r>
            <w:bookmarkStart w:id="2" w:name="_Hlk98146817"/>
            <w:r>
              <w:rPr>
                <w:sz w:val="28"/>
                <w:szCs w:val="28"/>
              </w:rPr>
              <w:t>24 347 266,83</w:t>
            </w:r>
            <w:r w:rsidRPr="00967C36">
              <w:rPr>
                <w:sz w:val="28"/>
                <w:szCs w:val="28"/>
              </w:rPr>
              <w:t xml:space="preserve"> </w:t>
            </w:r>
            <w:bookmarkEnd w:id="2"/>
            <w:r w:rsidRPr="00967C36">
              <w:rPr>
                <w:sz w:val="28"/>
                <w:szCs w:val="28"/>
              </w:rPr>
              <w:t>рубля, в том числе: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2014 год- 813 916,18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2015 год- 1 501 020,42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2016 год- 950 892,27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2017 год- 1 274 667,64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2018 год- 1 616 658,13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2019 год- 1 228 </w:t>
            </w:r>
            <w:r>
              <w:rPr>
                <w:sz w:val="28"/>
                <w:szCs w:val="28"/>
              </w:rPr>
              <w:t>670</w:t>
            </w:r>
            <w:r w:rsidRPr="00967C36">
              <w:rPr>
                <w:sz w:val="28"/>
                <w:szCs w:val="28"/>
              </w:rPr>
              <w:t>, 45 руб.,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2020 год- 1</w:t>
            </w:r>
            <w:r>
              <w:rPr>
                <w:sz w:val="28"/>
                <w:szCs w:val="28"/>
              </w:rPr>
              <w:t> 111 110</w:t>
            </w:r>
            <w:r w:rsidRPr="00967C36">
              <w:rPr>
                <w:sz w:val="28"/>
                <w:szCs w:val="28"/>
              </w:rPr>
              <w:t>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 xml:space="preserve">2021 год- </w:t>
            </w:r>
            <w:r>
              <w:rPr>
                <w:sz w:val="28"/>
                <w:szCs w:val="28"/>
              </w:rPr>
              <w:t>461 368,44</w:t>
            </w:r>
            <w:r w:rsidRPr="00967C36">
              <w:rPr>
                <w:sz w:val="28"/>
                <w:szCs w:val="28"/>
              </w:rPr>
              <w:t>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2022 год-</w:t>
            </w:r>
            <w:r w:rsidR="00845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2 978 340</w:t>
            </w:r>
            <w:r w:rsidRPr="00967C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67C36">
              <w:rPr>
                <w:sz w:val="28"/>
                <w:szCs w:val="28"/>
              </w:rPr>
              <w:t>0 руб.</w:t>
            </w:r>
          </w:p>
          <w:p w:rsidR="00F026CB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2023 год-</w:t>
            </w:r>
            <w:r w:rsidR="008455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11 337 190,00,00</w:t>
            </w:r>
            <w:r w:rsidRPr="00967C36">
              <w:rPr>
                <w:sz w:val="28"/>
                <w:szCs w:val="28"/>
              </w:rPr>
              <w:t xml:space="preserve"> руб.</w:t>
            </w:r>
          </w:p>
          <w:p w:rsidR="00F026CB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год- 584 522,00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год- 488 911,00 руб.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 xml:space="preserve">средства местного бюджета – </w:t>
            </w:r>
            <w:bookmarkStart w:id="3" w:name="_Hlk85708126"/>
            <w:r>
              <w:rPr>
                <w:sz w:val="28"/>
                <w:szCs w:val="28"/>
              </w:rPr>
              <w:t>9 974 309,83</w:t>
            </w:r>
            <w:r w:rsidRPr="00967C36">
              <w:rPr>
                <w:sz w:val="28"/>
                <w:szCs w:val="28"/>
              </w:rPr>
              <w:t xml:space="preserve"> </w:t>
            </w:r>
            <w:bookmarkEnd w:id="3"/>
            <w:r w:rsidRPr="00967C36">
              <w:rPr>
                <w:sz w:val="28"/>
                <w:szCs w:val="28"/>
              </w:rPr>
              <w:t>рублей;</w:t>
            </w:r>
          </w:p>
          <w:p w:rsidR="00F026CB" w:rsidRPr="00967C36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 xml:space="preserve">средства краевого бюджета – </w:t>
            </w:r>
            <w:bookmarkStart w:id="4" w:name="_Hlk112225299"/>
            <w:r>
              <w:rPr>
                <w:sz w:val="28"/>
                <w:szCs w:val="28"/>
              </w:rPr>
              <w:t>14 277 707</w:t>
            </w:r>
            <w:r w:rsidRPr="00967C36">
              <w:rPr>
                <w:sz w:val="28"/>
                <w:szCs w:val="28"/>
              </w:rPr>
              <w:t xml:space="preserve">,0 </w:t>
            </w:r>
            <w:bookmarkEnd w:id="4"/>
            <w:r w:rsidRPr="00967C36">
              <w:rPr>
                <w:sz w:val="28"/>
                <w:szCs w:val="28"/>
              </w:rPr>
              <w:t>рублей.</w:t>
            </w:r>
          </w:p>
          <w:p w:rsidR="00F026CB" w:rsidRPr="005905C4" w:rsidRDefault="00F026CB" w:rsidP="00F026C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67C36">
              <w:rPr>
                <w:sz w:val="28"/>
                <w:szCs w:val="28"/>
              </w:rPr>
              <w:t>Средства федерального бюджета- 95 250,00 рублей.</w:t>
            </w:r>
          </w:p>
        </w:tc>
      </w:tr>
      <w:tr w:rsidR="00F026CB" w:rsidRPr="00393AC8" w:rsidTr="00F026CB">
        <w:tc>
          <w:tcPr>
            <w:tcW w:w="3267" w:type="dxa"/>
          </w:tcPr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485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A5485">
              <w:rPr>
                <w:sz w:val="28"/>
                <w:szCs w:val="28"/>
              </w:rPr>
              <w:t>контроля за</w:t>
            </w:r>
            <w:proofErr w:type="gramEnd"/>
            <w:r w:rsidRPr="00FA5485">
              <w:rPr>
                <w:sz w:val="28"/>
                <w:szCs w:val="28"/>
              </w:rPr>
              <w:t xml:space="preserve"> исполнением Подпрограммы</w:t>
            </w:r>
          </w:p>
          <w:p w:rsidR="00F026CB" w:rsidRPr="00FA5485" w:rsidRDefault="00F026CB" w:rsidP="00F0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F026CB" w:rsidRPr="00A771AF" w:rsidRDefault="00F026CB" w:rsidP="00F02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Денисовского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F026CB" w:rsidRDefault="00F026CB" w:rsidP="00F026C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F026CB" w:rsidRDefault="00F026CB" w:rsidP="00F026C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E9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223E9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23E91">
        <w:rPr>
          <w:sz w:val="28"/>
          <w:szCs w:val="28"/>
        </w:rPr>
        <w:t>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</w:t>
      </w:r>
      <w:r>
        <w:rPr>
          <w:sz w:val="28"/>
          <w:szCs w:val="28"/>
        </w:rPr>
        <w:t xml:space="preserve"> </w:t>
      </w:r>
      <w:r w:rsidRPr="000430C0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работы в данном направлении </w:t>
      </w:r>
      <w:r w:rsidRPr="009C5E53">
        <w:rPr>
          <w:color w:val="000000"/>
          <w:sz w:val="28"/>
          <w:szCs w:val="28"/>
        </w:rPr>
        <w:t xml:space="preserve">подразумевает проведение органами местного </w:t>
      </w:r>
      <w:r w:rsidRPr="009C5E53">
        <w:rPr>
          <w:color w:val="000000"/>
          <w:sz w:val="28"/>
          <w:szCs w:val="28"/>
        </w:rPr>
        <w:lastRenderedPageBreak/>
        <w:t>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D30">
        <w:rPr>
          <w:sz w:val="28"/>
          <w:szCs w:val="28"/>
        </w:rPr>
        <w:t>При этом финансовое обеспечение мероприятий, связанных</w:t>
      </w:r>
      <w:r>
        <w:rPr>
          <w:sz w:val="28"/>
          <w:szCs w:val="28"/>
        </w:rPr>
        <w:t xml:space="preserve"> </w:t>
      </w:r>
      <w:r w:rsidRPr="00405D30">
        <w:rPr>
          <w:sz w:val="28"/>
          <w:szCs w:val="28"/>
        </w:rPr>
        <w:t>с благоустройством территории муниципального образования, относится к расходным обязательствам муниципального образования и осуществляется</w:t>
      </w:r>
      <w:r>
        <w:rPr>
          <w:sz w:val="28"/>
          <w:szCs w:val="28"/>
        </w:rPr>
        <w:t xml:space="preserve"> </w:t>
      </w:r>
      <w:r w:rsidRPr="00405D30">
        <w:rPr>
          <w:sz w:val="28"/>
          <w:szCs w:val="28"/>
        </w:rPr>
        <w:t>в пределах средств, предусмотренных в местном бюджете на эти цели</w:t>
      </w:r>
      <w:r>
        <w:rPr>
          <w:sz w:val="28"/>
          <w:szCs w:val="28"/>
        </w:rPr>
        <w:t>.</w:t>
      </w:r>
    </w:p>
    <w:p w:rsidR="00F026CB" w:rsidRPr="00706666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73">
        <w:rPr>
          <w:sz w:val="28"/>
          <w:szCs w:val="28"/>
        </w:rPr>
        <w:t xml:space="preserve">В связи с ограниченностью финансовых ресурсов </w:t>
      </w:r>
      <w:r w:rsidRPr="009260F2">
        <w:rPr>
          <w:sz w:val="28"/>
          <w:szCs w:val="28"/>
        </w:rPr>
        <w:t xml:space="preserve">отмечается </w:t>
      </w:r>
      <w:r>
        <w:rPr>
          <w:sz w:val="28"/>
          <w:szCs w:val="28"/>
        </w:rPr>
        <w:t xml:space="preserve">отсутствие </w:t>
      </w:r>
      <w:r w:rsidRPr="009260F2">
        <w:rPr>
          <w:sz w:val="28"/>
          <w:szCs w:val="28"/>
        </w:rPr>
        <w:t xml:space="preserve">тротуаров в </w:t>
      </w:r>
      <w:r>
        <w:rPr>
          <w:sz w:val="28"/>
          <w:szCs w:val="28"/>
        </w:rPr>
        <w:t>населенных пунктах поселения.</w:t>
      </w:r>
    </w:p>
    <w:p w:rsidR="00F026CB" w:rsidRDefault="00F026CB" w:rsidP="00F026CB">
      <w:pPr>
        <w:pStyle w:val="print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666">
        <w:rPr>
          <w:sz w:val="28"/>
          <w:szCs w:val="28"/>
        </w:rPr>
        <w:t>Негативными факторами также являются социально-экологические</w:t>
      </w:r>
      <w:r w:rsidRPr="009260F2">
        <w:rPr>
          <w:sz w:val="28"/>
          <w:szCs w:val="28"/>
        </w:rPr>
        <w:t xml:space="preserve"> проблемы: несанкционированные свалки, недостаточное озеленение улиц</w:t>
      </w:r>
      <w:r>
        <w:rPr>
          <w:sz w:val="28"/>
          <w:szCs w:val="28"/>
        </w:rPr>
        <w:t xml:space="preserve"> (</w:t>
      </w:r>
      <w:r w:rsidRPr="00CA2FB7">
        <w:rPr>
          <w:sz w:val="28"/>
          <w:szCs w:val="28"/>
        </w:rPr>
        <w:t>разбивк</w:t>
      </w:r>
      <w:r>
        <w:rPr>
          <w:sz w:val="28"/>
          <w:szCs w:val="28"/>
        </w:rPr>
        <w:t>а</w:t>
      </w:r>
      <w:r w:rsidRPr="00CA2FB7">
        <w:rPr>
          <w:sz w:val="28"/>
          <w:szCs w:val="28"/>
        </w:rPr>
        <w:t xml:space="preserve"> клумб</w:t>
      </w:r>
      <w:r>
        <w:rPr>
          <w:sz w:val="28"/>
          <w:szCs w:val="28"/>
        </w:rPr>
        <w:t>)</w:t>
      </w:r>
      <w:r w:rsidRPr="009260F2">
        <w:rPr>
          <w:sz w:val="28"/>
          <w:szCs w:val="28"/>
        </w:rPr>
        <w:t xml:space="preserve">. Доля общей </w:t>
      </w:r>
      <w:r w:rsidRPr="008059C4">
        <w:rPr>
          <w:sz w:val="28"/>
          <w:szCs w:val="28"/>
        </w:rPr>
        <w:t xml:space="preserve">площади зеленых насаждений, устройство клумб в местах общего пользования к общей площади населенных пунктов в </w:t>
      </w:r>
      <w:r>
        <w:rPr>
          <w:sz w:val="28"/>
          <w:szCs w:val="28"/>
        </w:rPr>
        <w:t>2014</w:t>
      </w:r>
      <w:r w:rsidRPr="008059C4">
        <w:rPr>
          <w:sz w:val="28"/>
          <w:szCs w:val="28"/>
        </w:rPr>
        <w:t xml:space="preserve"> году в среднем составила </w:t>
      </w:r>
      <w:r w:rsidRPr="005556C5">
        <w:rPr>
          <w:sz w:val="28"/>
          <w:szCs w:val="28"/>
        </w:rPr>
        <w:t>0,0</w:t>
      </w:r>
      <w:r w:rsidRPr="005556C5">
        <w:rPr>
          <w:color w:val="000000"/>
          <w:sz w:val="28"/>
          <w:szCs w:val="28"/>
        </w:rPr>
        <w:t>2</w:t>
      </w:r>
      <w:r w:rsidRPr="008059C4">
        <w:rPr>
          <w:color w:val="000000"/>
          <w:sz w:val="28"/>
          <w:szCs w:val="28"/>
        </w:rPr>
        <w:t xml:space="preserve"> процента.</w:t>
      </w:r>
      <w:r w:rsidRPr="00012685">
        <w:rPr>
          <w:sz w:val="28"/>
          <w:szCs w:val="28"/>
        </w:rPr>
        <w:t xml:space="preserve"> </w:t>
      </w:r>
    </w:p>
    <w:p w:rsidR="00F026CB" w:rsidRPr="00094F00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Для обеспечения</w:t>
      </w:r>
      <w:r w:rsidRPr="0067668F">
        <w:rPr>
          <w:sz w:val="28"/>
          <w:szCs w:val="28"/>
        </w:rPr>
        <w:t xml:space="preserve"> профилактики и тушения пожаров</w:t>
      </w:r>
      <w:r>
        <w:rPr>
          <w:sz w:val="28"/>
          <w:szCs w:val="28"/>
        </w:rPr>
        <w:t xml:space="preserve">, безопасного проживания населения необходима </w:t>
      </w:r>
      <w:r w:rsidRPr="0067668F">
        <w:rPr>
          <w:sz w:val="28"/>
          <w:szCs w:val="28"/>
        </w:rPr>
        <w:t>организация и осуществление пожарной охраны населенных пунктов</w:t>
      </w:r>
      <w:r w:rsidRPr="0009399A">
        <w:t xml:space="preserve"> </w:t>
      </w:r>
      <w:r w:rsidRPr="0009399A">
        <w:rPr>
          <w:sz w:val="28"/>
        </w:rPr>
        <w:t>в местах прилегания лесных массивов</w:t>
      </w:r>
      <w:r w:rsidRPr="0009399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создание и обеспечение ухода минерализованных полос вокруг населенных пунктов поселения.</w:t>
      </w:r>
      <w:r w:rsidRPr="0009399A">
        <w:t xml:space="preserve"> </w:t>
      </w:r>
      <w:r w:rsidRPr="00094F00">
        <w:rPr>
          <w:sz w:val="28"/>
        </w:rPr>
        <w:t xml:space="preserve">Создано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</w:rPr>
          <w:t>20</w:t>
        </w:r>
        <w:r w:rsidRPr="00094F00">
          <w:rPr>
            <w:sz w:val="28"/>
          </w:rPr>
          <w:t xml:space="preserve"> км</w:t>
        </w:r>
      </w:smartTag>
      <w:r w:rsidRPr="00094F00">
        <w:rPr>
          <w:sz w:val="28"/>
        </w:rPr>
        <w:t xml:space="preserve"> минерализованных полос и обеспечен уход за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</w:rPr>
          <w:t>20</w:t>
        </w:r>
        <w:r w:rsidRPr="00094F00">
          <w:rPr>
            <w:sz w:val="28"/>
          </w:rPr>
          <w:t xml:space="preserve"> км</w:t>
        </w:r>
      </w:smartTag>
      <w:r w:rsidRPr="00094F00">
        <w:rPr>
          <w:sz w:val="28"/>
        </w:rPr>
        <w:t xml:space="preserve"> полос, в том числе на территории пунктов</w:t>
      </w:r>
      <w:r w:rsidRPr="00094F00">
        <w:rPr>
          <w:sz w:val="28"/>
          <w:szCs w:val="27"/>
        </w:rPr>
        <w:t xml:space="preserve"> особого контроля;</w:t>
      </w:r>
    </w:p>
    <w:p w:rsidR="00F026CB" w:rsidRPr="009260F2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8B3">
        <w:rPr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>
        <w:rPr>
          <w:sz w:val="28"/>
          <w:szCs w:val="28"/>
        </w:rPr>
        <w:t xml:space="preserve">. Необходимо проведение конкурсов на звание </w:t>
      </w:r>
      <w:r w:rsidRPr="003B58B3">
        <w:rPr>
          <w:sz w:val="28"/>
          <w:szCs w:val="28"/>
        </w:rPr>
        <w:t xml:space="preserve">"Лучшее </w:t>
      </w:r>
      <w:r>
        <w:rPr>
          <w:sz w:val="28"/>
          <w:szCs w:val="28"/>
        </w:rPr>
        <w:t>домовладение</w:t>
      </w:r>
      <w:r w:rsidRPr="003B58B3">
        <w:rPr>
          <w:sz w:val="28"/>
          <w:szCs w:val="28"/>
        </w:rPr>
        <w:t>", «Лучшая улица»</w:t>
      </w:r>
      <w:r>
        <w:rPr>
          <w:sz w:val="28"/>
          <w:szCs w:val="28"/>
        </w:rPr>
        <w:t xml:space="preserve">. </w:t>
      </w:r>
      <w:r w:rsidRPr="003B58B3">
        <w:rPr>
          <w:sz w:val="28"/>
          <w:szCs w:val="28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</w:t>
      </w:r>
    </w:p>
    <w:p w:rsidR="00F026CB" w:rsidRPr="000430C0" w:rsidRDefault="00F026CB" w:rsidP="00F0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5D73">
        <w:rPr>
          <w:sz w:val="28"/>
          <w:szCs w:val="28"/>
        </w:rPr>
        <w:t>омплекс вышеуказанных негативных факторов приводит к ухудшению санитарно-экологической обстанов</w:t>
      </w:r>
      <w:r>
        <w:rPr>
          <w:sz w:val="28"/>
          <w:szCs w:val="28"/>
        </w:rPr>
        <w:t>ки и условий проживания граждан</w:t>
      </w:r>
      <w:r w:rsidRPr="00515D7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515D73">
        <w:rPr>
          <w:sz w:val="28"/>
          <w:szCs w:val="28"/>
        </w:rPr>
        <w:t xml:space="preserve"> внешнего и архитектурного облика населенных пунктов</w:t>
      </w:r>
      <w:r>
        <w:rPr>
          <w:sz w:val="28"/>
          <w:szCs w:val="28"/>
        </w:rPr>
        <w:t>.</w:t>
      </w:r>
    </w:p>
    <w:p w:rsidR="00F026CB" w:rsidRPr="00D15E1A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2014 года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в рамках </w:t>
      </w:r>
      <w:r w:rsidRPr="009D6BCF">
        <w:rPr>
          <w:sz w:val="28"/>
          <w:szCs w:val="28"/>
        </w:rPr>
        <w:t xml:space="preserve">реализации долгосрочной целевой </w:t>
      </w:r>
      <w:hyperlink r:id="rId6" w:history="1">
        <w:r w:rsidRPr="009D6BCF">
          <w:rPr>
            <w:sz w:val="28"/>
            <w:szCs w:val="28"/>
          </w:rPr>
          <w:t>программы</w:t>
        </w:r>
      </w:hyperlink>
      <w:r w:rsidRPr="009D6BCF">
        <w:rPr>
          <w:sz w:val="28"/>
          <w:szCs w:val="28"/>
        </w:rPr>
        <w:t xml:space="preserve"> «Повышение эффективности деятельности </w:t>
      </w:r>
      <w:r w:rsidRPr="00D15E1A">
        <w:rPr>
          <w:sz w:val="28"/>
          <w:szCs w:val="28"/>
        </w:rPr>
        <w:t>органов местного самоуправления в Красноярском крае» осуществляются мероприятия по благоу</w:t>
      </w:r>
      <w:r>
        <w:rPr>
          <w:sz w:val="28"/>
          <w:szCs w:val="28"/>
        </w:rPr>
        <w:t>стройству территорий поселений</w:t>
      </w:r>
      <w:r w:rsidRPr="00D15E1A">
        <w:rPr>
          <w:sz w:val="28"/>
          <w:szCs w:val="28"/>
        </w:rPr>
        <w:t xml:space="preserve">. </w:t>
      </w:r>
    </w:p>
    <w:p w:rsidR="00F026CB" w:rsidRDefault="00F026CB" w:rsidP="00F0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период 2014</w:t>
      </w:r>
      <w:r w:rsidRPr="00FA5485">
        <w:rPr>
          <w:sz w:val="28"/>
          <w:szCs w:val="28"/>
        </w:rPr>
        <w:t>–</w:t>
      </w:r>
      <w:r>
        <w:rPr>
          <w:sz w:val="28"/>
          <w:szCs w:val="28"/>
        </w:rPr>
        <w:t xml:space="preserve">2024 годы на средства субсидий в </w:t>
      </w:r>
      <w:r w:rsidRPr="00D15E1A">
        <w:rPr>
          <w:sz w:val="28"/>
          <w:szCs w:val="28"/>
        </w:rPr>
        <w:t xml:space="preserve">населенных пунктах </w:t>
      </w:r>
      <w:r>
        <w:rPr>
          <w:sz w:val="28"/>
          <w:szCs w:val="28"/>
        </w:rPr>
        <w:t>сельсовета</w:t>
      </w:r>
      <w:r w:rsidRPr="00D15E1A">
        <w:rPr>
          <w:sz w:val="28"/>
          <w:szCs w:val="28"/>
        </w:rPr>
        <w:t xml:space="preserve"> проведены работы по улучшению архитектурного облика территорий</w:t>
      </w:r>
      <w:r>
        <w:rPr>
          <w:sz w:val="28"/>
          <w:szCs w:val="28"/>
        </w:rPr>
        <w:t>.</w:t>
      </w:r>
      <w:r w:rsidRPr="00D15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D15E1A">
        <w:rPr>
          <w:sz w:val="28"/>
          <w:szCs w:val="28"/>
        </w:rPr>
        <w:t>бустроены места для отдыха и</w:t>
      </w:r>
      <w:r>
        <w:rPr>
          <w:sz w:val="28"/>
          <w:szCs w:val="28"/>
        </w:rPr>
        <w:t xml:space="preserve"> досуга граждан, благоустроены </w:t>
      </w:r>
      <w:r w:rsidRPr="00D15E1A">
        <w:rPr>
          <w:sz w:val="28"/>
          <w:szCs w:val="28"/>
        </w:rPr>
        <w:t xml:space="preserve">улицы и площади, территории у памятников воинам Великой Отечественной войны, восстановлено освещение, </w:t>
      </w:r>
      <w:r>
        <w:rPr>
          <w:sz w:val="28"/>
          <w:szCs w:val="28"/>
        </w:rPr>
        <w:t>созданы</w:t>
      </w:r>
      <w:r w:rsidRPr="00D15E1A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е игровые и спортивные площадки</w:t>
      </w:r>
      <w:r w:rsidRPr="00D15E1A">
        <w:rPr>
          <w:sz w:val="28"/>
          <w:szCs w:val="28"/>
        </w:rPr>
        <w:t>.</w:t>
      </w:r>
    </w:p>
    <w:p w:rsidR="00F026CB" w:rsidRPr="00D15E1A" w:rsidRDefault="00F026CB" w:rsidP="00F026CB">
      <w:pPr>
        <w:ind w:firstLine="709"/>
        <w:jc w:val="both"/>
        <w:rPr>
          <w:sz w:val="28"/>
          <w:szCs w:val="28"/>
        </w:rPr>
      </w:pPr>
      <w:r w:rsidRPr="00D15E1A">
        <w:rPr>
          <w:sz w:val="28"/>
          <w:szCs w:val="28"/>
        </w:rPr>
        <w:t>В работах по благоустройству принимали участие школьники</w:t>
      </w:r>
      <w:r>
        <w:rPr>
          <w:sz w:val="28"/>
          <w:szCs w:val="28"/>
        </w:rPr>
        <w:t>, безработные граждане</w:t>
      </w:r>
      <w:r w:rsidRPr="00D15E1A">
        <w:rPr>
          <w:sz w:val="28"/>
          <w:szCs w:val="28"/>
        </w:rPr>
        <w:t>, проведены субботники по уборке территорий, мероприятия по ликвидации несанкционированных свалок, установке контейнеров для сбора твердых бытовых отходов, благоустроены территории кладбищ.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8B3">
        <w:rPr>
          <w:sz w:val="28"/>
          <w:szCs w:val="28"/>
        </w:rPr>
        <w:t xml:space="preserve"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</w:t>
      </w:r>
      <w:r>
        <w:rPr>
          <w:sz w:val="28"/>
          <w:szCs w:val="28"/>
        </w:rPr>
        <w:t>подп</w:t>
      </w:r>
      <w:r w:rsidRPr="003B58B3">
        <w:rPr>
          <w:sz w:val="28"/>
          <w:szCs w:val="28"/>
        </w:rPr>
        <w:t>рограммы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03B31">
        <w:rPr>
          <w:color w:val="000000"/>
          <w:sz w:val="28"/>
          <w:szCs w:val="28"/>
        </w:rPr>
        <w:t>2.2. Основная цель, за</w:t>
      </w:r>
      <w:r>
        <w:rPr>
          <w:color w:val="000000"/>
          <w:sz w:val="28"/>
          <w:szCs w:val="28"/>
        </w:rPr>
        <w:t>дачи, этапы и сроки выполнения П</w:t>
      </w:r>
      <w:r w:rsidRPr="00503B31">
        <w:rPr>
          <w:color w:val="000000"/>
          <w:sz w:val="28"/>
          <w:szCs w:val="28"/>
        </w:rPr>
        <w:t>одпрограммы, целевые индикаторы</w:t>
      </w:r>
    </w:p>
    <w:p w:rsidR="00F026CB" w:rsidRPr="0063546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6B">
        <w:rPr>
          <w:sz w:val="28"/>
          <w:szCs w:val="28"/>
        </w:rPr>
        <w:t xml:space="preserve">Исполнителем Подпрограммы, главным распорядителем бюджетных средств является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сельсовета</w:t>
      </w:r>
      <w:r w:rsidRPr="0063546B">
        <w:rPr>
          <w:sz w:val="28"/>
          <w:szCs w:val="28"/>
        </w:rPr>
        <w:t>.</w:t>
      </w:r>
    </w:p>
    <w:p w:rsidR="00F026CB" w:rsidRPr="0063546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сельсовета</w:t>
      </w:r>
      <w:r w:rsidRPr="0063546B">
        <w:rPr>
          <w:sz w:val="28"/>
          <w:szCs w:val="28"/>
        </w:rPr>
        <w:t xml:space="preserve"> осуществляет:</w:t>
      </w:r>
    </w:p>
    <w:p w:rsidR="00F026CB" w:rsidRPr="0063546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46B">
        <w:rPr>
          <w:sz w:val="28"/>
          <w:szCs w:val="28"/>
        </w:rPr>
        <w:t xml:space="preserve">непосредственный </w:t>
      </w:r>
      <w:proofErr w:type="gramStart"/>
      <w:r w:rsidRPr="0063546B">
        <w:rPr>
          <w:sz w:val="28"/>
          <w:szCs w:val="28"/>
        </w:rPr>
        <w:t>контроль за</w:t>
      </w:r>
      <w:proofErr w:type="gramEnd"/>
      <w:r w:rsidRPr="0063546B">
        <w:rPr>
          <w:sz w:val="28"/>
          <w:szCs w:val="28"/>
        </w:rPr>
        <w:t xml:space="preserve"> ходом реализации Подпрограммы;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46B">
        <w:rPr>
          <w:sz w:val="28"/>
          <w:szCs w:val="28"/>
        </w:rPr>
        <w:t>подготовку отчетов о реализации Подпрограммы.</w:t>
      </w:r>
    </w:p>
    <w:p w:rsidR="00F026CB" w:rsidRPr="0063546B" w:rsidRDefault="00F026CB" w:rsidP="00F026CB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E04CC2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</w:t>
      </w:r>
      <w:r>
        <w:rPr>
          <w:rFonts w:ascii="Times New Roman" w:hAnsi="Times New Roman" w:cs="Times New Roman"/>
          <w:sz w:val="28"/>
          <w:szCs w:val="28"/>
        </w:rPr>
        <w:t>оустройства сельского поселения</w:t>
      </w:r>
      <w:r w:rsidRPr="00E04CC2">
        <w:rPr>
          <w:rFonts w:ascii="Times New Roman" w:hAnsi="Times New Roman" w:cs="Times New Roman"/>
          <w:sz w:val="28"/>
          <w:szCs w:val="28"/>
        </w:rPr>
        <w:t xml:space="preserve">, создание комфортных </w:t>
      </w:r>
      <w:r>
        <w:rPr>
          <w:rFonts w:ascii="Times New Roman" w:hAnsi="Times New Roman" w:cs="Times New Roman"/>
          <w:sz w:val="28"/>
          <w:szCs w:val="28"/>
        </w:rPr>
        <w:t xml:space="preserve">и безопасных </w:t>
      </w:r>
      <w:r w:rsidRPr="00E04CC2">
        <w:rPr>
          <w:rFonts w:ascii="Times New Roman" w:hAnsi="Times New Roman" w:cs="Times New Roman"/>
          <w:sz w:val="28"/>
          <w:szCs w:val="28"/>
        </w:rPr>
        <w:t>условий проживания и отдыха населения</w:t>
      </w:r>
      <w:r w:rsidRPr="0063546B">
        <w:rPr>
          <w:rFonts w:ascii="Times New Roman" w:hAnsi="Times New Roman" w:cs="Times New Roman"/>
          <w:sz w:val="28"/>
          <w:szCs w:val="28"/>
        </w:rPr>
        <w:t>.</w:t>
      </w:r>
    </w:p>
    <w:p w:rsidR="00F026CB" w:rsidRPr="0063546B" w:rsidRDefault="00F026CB" w:rsidP="00F026CB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6B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необходимо решение следующей задачи:</w:t>
      </w:r>
    </w:p>
    <w:p w:rsidR="00F026CB" w:rsidRPr="0063546B" w:rsidRDefault="00F026CB" w:rsidP="00F026C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1A3E">
        <w:rPr>
          <w:rFonts w:ascii="Times New Roman" w:hAnsi="Times New Roman" w:cs="Times New Roman"/>
          <w:color w:val="000000"/>
          <w:sz w:val="28"/>
          <w:szCs w:val="28"/>
        </w:rPr>
        <w:t>лучшение санитарно-экологической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пожарно-безопасной</w:t>
      </w:r>
      <w:r w:rsidRPr="00DE1A3E">
        <w:rPr>
          <w:rFonts w:ascii="Times New Roman" w:hAnsi="Times New Roman" w:cs="Times New Roman"/>
          <w:color w:val="000000"/>
          <w:sz w:val="28"/>
          <w:szCs w:val="28"/>
        </w:rPr>
        <w:t xml:space="preserve"> обстановки, внешнего и архитектурного облика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63546B">
        <w:rPr>
          <w:rFonts w:ascii="Times New Roman" w:hAnsi="Times New Roman" w:cs="Times New Roman"/>
          <w:sz w:val="28"/>
          <w:szCs w:val="28"/>
        </w:rPr>
        <w:t>.</w:t>
      </w:r>
    </w:p>
    <w:p w:rsidR="00F026CB" w:rsidRDefault="00F026CB" w:rsidP="00F026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592C"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</w:t>
      </w:r>
      <w:r>
        <w:rPr>
          <w:sz w:val="28"/>
          <w:szCs w:val="28"/>
        </w:rPr>
        <w:t>сельсовета</w:t>
      </w:r>
      <w:r w:rsidRPr="002B592C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 по благоустройству территории</w:t>
      </w:r>
      <w:r w:rsidRPr="002B592C">
        <w:rPr>
          <w:sz w:val="28"/>
          <w:szCs w:val="28"/>
        </w:rPr>
        <w:t xml:space="preserve">. </w:t>
      </w:r>
    </w:p>
    <w:p w:rsidR="00F026CB" w:rsidRPr="002B592C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92C">
        <w:rPr>
          <w:sz w:val="28"/>
          <w:szCs w:val="28"/>
        </w:rPr>
        <w:t>Срок реали</w:t>
      </w:r>
      <w:r>
        <w:rPr>
          <w:sz w:val="28"/>
          <w:szCs w:val="28"/>
        </w:rPr>
        <w:t>зации Подпрограммы – 2014 – 2025</w:t>
      </w:r>
      <w:r w:rsidRPr="002B592C">
        <w:rPr>
          <w:sz w:val="28"/>
          <w:szCs w:val="28"/>
        </w:rPr>
        <w:t xml:space="preserve"> годы.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lastRenderedPageBreak/>
        <w:t>Перечень целевых инд</w:t>
      </w:r>
      <w:r>
        <w:rPr>
          <w:color w:val="000000"/>
          <w:sz w:val="28"/>
          <w:szCs w:val="28"/>
        </w:rPr>
        <w:t>икаторов П</w:t>
      </w:r>
      <w:r w:rsidRPr="00117382">
        <w:rPr>
          <w:color w:val="000000"/>
          <w:sz w:val="28"/>
          <w:szCs w:val="28"/>
        </w:rPr>
        <w:t xml:space="preserve">одпрограммы на весь период действия по годам ее реализации приведен в приложении № 1 к </w:t>
      </w:r>
      <w:r>
        <w:rPr>
          <w:color w:val="000000"/>
          <w:sz w:val="28"/>
          <w:szCs w:val="28"/>
        </w:rPr>
        <w:t>П</w:t>
      </w:r>
      <w:r w:rsidRPr="00117382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е</w:t>
      </w:r>
      <w:r w:rsidRPr="00117382">
        <w:rPr>
          <w:color w:val="000000"/>
          <w:sz w:val="28"/>
          <w:szCs w:val="28"/>
        </w:rPr>
        <w:t>.</w:t>
      </w:r>
    </w:p>
    <w:p w:rsidR="00F026CB" w:rsidRPr="00646C76" w:rsidRDefault="00F026CB" w:rsidP="00F026C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646C76">
        <w:rPr>
          <w:color w:val="000000"/>
          <w:sz w:val="28"/>
          <w:szCs w:val="28"/>
        </w:rPr>
        <w:t xml:space="preserve">2.3. Механизм реализации </w:t>
      </w:r>
      <w:r>
        <w:rPr>
          <w:color w:val="000000"/>
          <w:sz w:val="28"/>
          <w:szCs w:val="28"/>
        </w:rPr>
        <w:t>П</w:t>
      </w:r>
      <w:r w:rsidRPr="00646C76">
        <w:rPr>
          <w:color w:val="000000"/>
          <w:sz w:val="28"/>
          <w:szCs w:val="28"/>
        </w:rPr>
        <w:t>одпрограммы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5B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местного</w:t>
      </w:r>
      <w:r w:rsidRPr="009E05B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направляются на финансирование мероприятий П</w:t>
      </w:r>
      <w:r w:rsidRPr="009E05B9">
        <w:rPr>
          <w:sz w:val="28"/>
          <w:szCs w:val="28"/>
        </w:rPr>
        <w:t>одпрограммы</w:t>
      </w:r>
      <w:r w:rsidRPr="0064655D">
        <w:rPr>
          <w:sz w:val="28"/>
          <w:szCs w:val="28"/>
        </w:rPr>
        <w:t>: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874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364874">
        <w:rPr>
          <w:sz w:val="28"/>
          <w:szCs w:val="28"/>
        </w:rPr>
        <w:t>екущее содержание и обслуживание наружных сетей уличного освещения территории поселения</w:t>
      </w:r>
      <w:r>
        <w:rPr>
          <w:sz w:val="28"/>
          <w:szCs w:val="28"/>
        </w:rPr>
        <w:t xml:space="preserve">, 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0D">
        <w:rPr>
          <w:sz w:val="28"/>
          <w:szCs w:val="28"/>
        </w:rPr>
        <w:t>- создание и обеспечение ухода за минерализованными полосами;</w:t>
      </w:r>
    </w:p>
    <w:p w:rsidR="00F026CB" w:rsidRPr="0052190D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2190D">
        <w:rPr>
          <w:sz w:val="28"/>
          <w:szCs w:val="28"/>
        </w:rPr>
        <w:t>бор, вывоз бытовых отходов и мусора, ликвидация несанкционированных свалок;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0D">
        <w:rPr>
          <w:sz w:val="28"/>
          <w:szCs w:val="28"/>
        </w:rPr>
        <w:t>- содержание мест захоронения;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содержанию памятников;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благоустройству мест массового отдыха населения;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снос ветхого и аварийного жилья;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</w:t>
      </w:r>
      <w:r w:rsidRPr="00043704">
        <w:rPr>
          <w:sz w:val="28"/>
          <w:szCs w:val="28"/>
        </w:rPr>
        <w:t>проектов и мероприятий по благоустройству территорий</w:t>
      </w:r>
      <w:r>
        <w:rPr>
          <w:sz w:val="28"/>
          <w:szCs w:val="28"/>
        </w:rPr>
        <w:t>;</w:t>
      </w:r>
    </w:p>
    <w:p w:rsidR="00F026CB" w:rsidRPr="0052190D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конкурсов на звание </w:t>
      </w:r>
      <w:r w:rsidRPr="003B58B3">
        <w:rPr>
          <w:sz w:val="28"/>
          <w:szCs w:val="28"/>
        </w:rPr>
        <w:t xml:space="preserve">"Лучшее </w:t>
      </w:r>
      <w:r>
        <w:rPr>
          <w:sz w:val="28"/>
          <w:szCs w:val="28"/>
        </w:rPr>
        <w:t>домовладение</w:t>
      </w:r>
      <w:r w:rsidRPr="003B58B3">
        <w:rPr>
          <w:sz w:val="28"/>
          <w:szCs w:val="28"/>
        </w:rPr>
        <w:t>", «Лучшая улица»</w:t>
      </w:r>
      <w:r>
        <w:rPr>
          <w:sz w:val="28"/>
          <w:szCs w:val="28"/>
        </w:rPr>
        <w:t xml:space="preserve">. </w:t>
      </w:r>
    </w:p>
    <w:p w:rsidR="00F026CB" w:rsidRPr="0084559C" w:rsidRDefault="00F026CB" w:rsidP="00F026C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4559C">
        <w:rPr>
          <w:sz w:val="24"/>
          <w:szCs w:val="24"/>
        </w:rPr>
        <w:t xml:space="preserve">Главным распорядителем бюджетных средств на выполнение мероприятий подпрограммы выступает администрация </w:t>
      </w:r>
      <w:proofErr w:type="spellStart"/>
      <w:r w:rsidRPr="0084559C">
        <w:rPr>
          <w:sz w:val="24"/>
          <w:szCs w:val="24"/>
        </w:rPr>
        <w:t>Денисовского</w:t>
      </w:r>
      <w:proofErr w:type="spellEnd"/>
      <w:r w:rsidRPr="0084559C">
        <w:rPr>
          <w:sz w:val="24"/>
          <w:szCs w:val="24"/>
        </w:rPr>
        <w:t xml:space="preserve"> сельсовета.</w:t>
      </w:r>
    </w:p>
    <w:p w:rsidR="00F026CB" w:rsidRPr="009C6A00" w:rsidRDefault="00F026CB" w:rsidP="00F026CB">
      <w:pPr>
        <w:ind w:firstLine="709"/>
        <w:jc w:val="both"/>
        <w:rPr>
          <w:sz w:val="28"/>
          <w:szCs w:val="28"/>
        </w:rPr>
      </w:pPr>
      <w:r w:rsidRPr="009C6A00">
        <w:rPr>
          <w:sz w:val="28"/>
          <w:szCs w:val="28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84559C" w:rsidRDefault="00F026CB" w:rsidP="00F026C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559C">
        <w:rPr>
          <w:sz w:val="24"/>
          <w:szCs w:val="24"/>
        </w:rPr>
        <w:t>2</w:t>
      </w:r>
      <w:r w:rsidRPr="0084559C">
        <w:rPr>
          <w:rFonts w:ascii="Times New Roman" w:hAnsi="Times New Roman" w:cs="Times New Roman"/>
          <w:sz w:val="24"/>
          <w:szCs w:val="24"/>
        </w:rPr>
        <w:t>.</w:t>
      </w:r>
      <w:r w:rsidRPr="0084559C">
        <w:rPr>
          <w:sz w:val="24"/>
          <w:szCs w:val="24"/>
        </w:rPr>
        <w:t xml:space="preserve">4. Управление подпрограммой и </w:t>
      </w:r>
      <w:proofErr w:type="gramStart"/>
      <w:r w:rsidRPr="0084559C">
        <w:rPr>
          <w:sz w:val="24"/>
          <w:szCs w:val="24"/>
        </w:rPr>
        <w:t>контроль за</w:t>
      </w:r>
      <w:proofErr w:type="gramEnd"/>
      <w:r w:rsidRPr="0084559C">
        <w:rPr>
          <w:sz w:val="24"/>
          <w:szCs w:val="24"/>
        </w:rPr>
        <w:t xml:space="preserve"> ходом ее выполнения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 xml:space="preserve">Текущее управление реализацией подпрограммы осуществляется исполнителем подпрограммы – </w:t>
      </w:r>
      <w:r w:rsidRPr="009C6A0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</w:t>
      </w:r>
      <w:r w:rsidRPr="009C6A00">
        <w:rPr>
          <w:sz w:val="28"/>
          <w:szCs w:val="28"/>
        </w:rPr>
        <w:t>сельсовета</w:t>
      </w:r>
      <w:r w:rsidRPr="009C6A00">
        <w:rPr>
          <w:sz w:val="28"/>
        </w:rPr>
        <w:t>.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>Исполнителем подпрограммы осуществляется: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lastRenderedPageBreak/>
        <w:t>отбор исполнителей отдельных мероприятий подпрограммы;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 xml:space="preserve">непосредственный </w:t>
      </w:r>
      <w:proofErr w:type="gramStart"/>
      <w:r w:rsidRPr="009C6A00">
        <w:rPr>
          <w:sz w:val="28"/>
        </w:rPr>
        <w:t>контроль за</w:t>
      </w:r>
      <w:proofErr w:type="gramEnd"/>
      <w:r w:rsidRPr="009C6A00">
        <w:rPr>
          <w:sz w:val="28"/>
        </w:rPr>
        <w:t xml:space="preserve"> ходом реализации мероприятий подпрограммы;</w:t>
      </w:r>
    </w:p>
    <w:p w:rsidR="00F026CB" w:rsidRPr="009C6A00" w:rsidRDefault="00F026CB" w:rsidP="00F026CB">
      <w:pPr>
        <w:ind w:firstLine="709"/>
        <w:jc w:val="both"/>
        <w:rPr>
          <w:sz w:val="28"/>
        </w:rPr>
      </w:pPr>
      <w:r w:rsidRPr="009C6A00">
        <w:rPr>
          <w:sz w:val="28"/>
        </w:rPr>
        <w:t>подготовка отчетов о реализации подпрограммы.</w:t>
      </w:r>
    </w:p>
    <w:p w:rsidR="00F026CB" w:rsidRPr="0084559C" w:rsidRDefault="00F026CB" w:rsidP="00F026C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4559C">
        <w:rPr>
          <w:sz w:val="24"/>
          <w:szCs w:val="24"/>
        </w:rPr>
        <w:tab/>
        <w:t>Контроль за целевым и эффективным использованием сре</w:t>
      </w:r>
      <w:proofErr w:type="gramStart"/>
      <w:r w:rsidRPr="0084559C">
        <w:rPr>
          <w:sz w:val="24"/>
          <w:szCs w:val="24"/>
        </w:rPr>
        <w:t>дств кр</w:t>
      </w:r>
      <w:proofErr w:type="gramEnd"/>
      <w:r w:rsidRPr="0084559C">
        <w:rPr>
          <w:sz w:val="24"/>
          <w:szCs w:val="24"/>
        </w:rPr>
        <w:t>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</w:t>
      </w:r>
      <w:proofErr w:type="gramStart"/>
      <w:r w:rsidRPr="0084559C">
        <w:rPr>
          <w:sz w:val="24"/>
          <w:szCs w:val="24"/>
        </w:rPr>
        <w:t>дств кр</w:t>
      </w:r>
      <w:proofErr w:type="gramEnd"/>
      <w:r w:rsidRPr="0084559C">
        <w:rPr>
          <w:sz w:val="24"/>
          <w:szCs w:val="24"/>
        </w:rPr>
        <w:t>аевого бюджета осуществляет Счетная Палата Красноярского края.</w:t>
      </w:r>
    </w:p>
    <w:p w:rsidR="00F026CB" w:rsidRPr="006C3585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585">
        <w:rPr>
          <w:sz w:val="28"/>
          <w:szCs w:val="28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</w:t>
      </w:r>
      <w:r>
        <w:rPr>
          <w:sz w:val="28"/>
          <w:szCs w:val="28"/>
        </w:rPr>
        <w:t>муниципальной</w:t>
      </w:r>
      <w:r w:rsidRPr="006C3585">
        <w:rPr>
          <w:sz w:val="28"/>
          <w:szCs w:val="28"/>
        </w:rPr>
        <w:t xml:space="preserve"> программы, утвержденными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сельсовета</w:t>
      </w:r>
      <w:r w:rsidRPr="006C3585">
        <w:rPr>
          <w:sz w:val="28"/>
          <w:szCs w:val="28"/>
        </w:rPr>
        <w:t xml:space="preserve"> </w:t>
      </w:r>
      <w:r w:rsidRPr="00505C65">
        <w:rPr>
          <w:sz w:val="28"/>
          <w:szCs w:val="28"/>
        </w:rPr>
        <w:t xml:space="preserve">от 14.10.2013 № 23-п «Об утверждении Порядка принятия решений о разработке муниципальных программ </w:t>
      </w:r>
      <w:proofErr w:type="spellStart"/>
      <w:r w:rsidRPr="00505C65">
        <w:rPr>
          <w:sz w:val="28"/>
          <w:szCs w:val="28"/>
        </w:rPr>
        <w:t>Денисовского</w:t>
      </w:r>
      <w:proofErr w:type="spellEnd"/>
      <w:r w:rsidRPr="00505C65">
        <w:rPr>
          <w:sz w:val="28"/>
          <w:szCs w:val="28"/>
        </w:rPr>
        <w:t xml:space="preserve"> сельсовета, их формировании и реализации».</w:t>
      </w:r>
      <w:r w:rsidRPr="006C3585">
        <w:rPr>
          <w:sz w:val="28"/>
          <w:szCs w:val="28"/>
        </w:rPr>
        <w:t xml:space="preserve"> </w:t>
      </w:r>
    </w:p>
    <w:p w:rsidR="00F026CB" w:rsidRPr="006C3585" w:rsidRDefault="00F026CB" w:rsidP="00F026CB">
      <w:pPr>
        <w:ind w:firstLine="709"/>
        <w:contextualSpacing/>
        <w:jc w:val="both"/>
        <w:rPr>
          <w:sz w:val="28"/>
          <w:szCs w:val="28"/>
        </w:rPr>
      </w:pPr>
      <w:r w:rsidRPr="006C3585">
        <w:rPr>
          <w:sz w:val="28"/>
          <w:szCs w:val="28"/>
        </w:rPr>
        <w:t>Годовой отчет о реализации Подпрограммы должен содержать: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026CB" w:rsidRPr="00DB223D" w:rsidRDefault="00F026CB" w:rsidP="00F026CB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описание результатов реализации мероприяти</w:t>
      </w:r>
      <w:r>
        <w:rPr>
          <w:sz w:val="28"/>
          <w:szCs w:val="28"/>
        </w:rPr>
        <w:t>я</w:t>
      </w:r>
      <w:r w:rsidRPr="00DB223D">
        <w:rPr>
          <w:sz w:val="28"/>
          <w:szCs w:val="28"/>
        </w:rPr>
        <w:t xml:space="preserve"> Подпрог</w:t>
      </w:r>
      <w:r>
        <w:rPr>
          <w:sz w:val="28"/>
          <w:szCs w:val="28"/>
        </w:rPr>
        <w:t>раммы в отчетном году, а так</w:t>
      </w:r>
      <w:r w:rsidRPr="00DB223D">
        <w:rPr>
          <w:sz w:val="28"/>
          <w:szCs w:val="28"/>
        </w:rPr>
        <w:t>же информацию о запланированных, но не достигнутых результатах (с указанием причин);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>анализ последствий не реализации мероприяти</w:t>
      </w:r>
      <w:r>
        <w:rPr>
          <w:sz w:val="28"/>
          <w:szCs w:val="28"/>
        </w:rPr>
        <w:t>я</w:t>
      </w:r>
      <w:r w:rsidRPr="00DB223D">
        <w:rPr>
          <w:sz w:val="28"/>
          <w:szCs w:val="28"/>
        </w:rPr>
        <w:t xml:space="preserve"> Подпрограммы и анализ факторов, повлиявших на их реализацию (не реализацию);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DB223D">
        <w:rPr>
          <w:sz w:val="28"/>
          <w:szCs w:val="28"/>
        </w:rPr>
        <w:t xml:space="preserve">информацию об использовании бюджетных ассигнований </w:t>
      </w:r>
      <w:r>
        <w:rPr>
          <w:sz w:val="28"/>
          <w:szCs w:val="28"/>
        </w:rPr>
        <w:t>местного, краевого</w:t>
      </w:r>
      <w:r w:rsidRPr="00DB223D">
        <w:rPr>
          <w:sz w:val="28"/>
          <w:szCs w:val="28"/>
        </w:rPr>
        <w:t xml:space="preserve"> бюджета и иных средств на реализацию Подпрограммы с указанием плановых и фактических </w:t>
      </w:r>
      <w:r w:rsidRPr="00DB223D">
        <w:rPr>
          <w:color w:val="000000"/>
          <w:sz w:val="28"/>
          <w:szCs w:val="28"/>
        </w:rPr>
        <w:t xml:space="preserve">значений </w:t>
      </w:r>
      <w:r w:rsidRPr="00DB223D">
        <w:rPr>
          <w:sz w:val="28"/>
          <w:szCs w:val="28"/>
        </w:rPr>
        <w:t xml:space="preserve">(с расшифровкой по главным распорядителям средств </w:t>
      </w:r>
      <w:r>
        <w:rPr>
          <w:sz w:val="28"/>
          <w:szCs w:val="28"/>
        </w:rPr>
        <w:t>местного</w:t>
      </w:r>
      <w:r w:rsidRPr="00DB223D">
        <w:rPr>
          <w:sz w:val="28"/>
          <w:szCs w:val="28"/>
        </w:rPr>
        <w:t xml:space="preserve"> бюджета, мероприятиям и годам реализации Подпрограммы)</w:t>
      </w:r>
      <w:r w:rsidRPr="00DB223D">
        <w:rPr>
          <w:color w:val="000000"/>
          <w:sz w:val="28"/>
          <w:szCs w:val="28"/>
        </w:rPr>
        <w:t>;</w:t>
      </w:r>
    </w:p>
    <w:p w:rsidR="00F026CB" w:rsidRPr="00DB223D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B223D">
        <w:rPr>
          <w:sz w:val="28"/>
          <w:szCs w:val="28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DB223D">
        <w:rPr>
          <w:sz w:val="28"/>
          <w:szCs w:val="28"/>
        </w:rPr>
        <w:lastRenderedPageBreak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026CB" w:rsidRPr="00DB223D" w:rsidRDefault="00F026CB" w:rsidP="00F026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сельсовета</w:t>
      </w:r>
      <w:r w:rsidRPr="00DB223D">
        <w:rPr>
          <w:sz w:val="28"/>
          <w:szCs w:val="28"/>
        </w:rPr>
        <w:t xml:space="preserve"> уточняет целевые индикаторы и затраты по мероприятиям</w:t>
      </w:r>
      <w:r>
        <w:rPr>
          <w:sz w:val="28"/>
          <w:szCs w:val="28"/>
        </w:rPr>
        <w:t xml:space="preserve"> Подпрограммы</w:t>
      </w:r>
      <w:r w:rsidRPr="00DB223D">
        <w:rPr>
          <w:sz w:val="28"/>
          <w:szCs w:val="28"/>
        </w:rPr>
        <w:t>, механизм реализации Подпрограммы с учетом выделяемых на ее реализацию финансовых средств.</w:t>
      </w:r>
    </w:p>
    <w:p w:rsidR="00F026CB" w:rsidRPr="00DB223D" w:rsidRDefault="00F026CB" w:rsidP="00F026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223D">
        <w:rPr>
          <w:sz w:val="28"/>
          <w:szCs w:val="28"/>
        </w:rPr>
        <w:t>2.5. Оценка социально-экономической эффективности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223D">
        <w:rPr>
          <w:sz w:val="28"/>
          <w:szCs w:val="28"/>
        </w:rPr>
        <w:t xml:space="preserve">Реализация мероприятий </w:t>
      </w:r>
      <w:r w:rsidRPr="00DB223D">
        <w:rPr>
          <w:color w:val="000000"/>
          <w:sz w:val="28"/>
          <w:szCs w:val="28"/>
        </w:rPr>
        <w:t xml:space="preserve">Подпрограммы направлена </w:t>
      </w:r>
      <w:proofErr w:type="gramStart"/>
      <w:r w:rsidRPr="00DB223D">
        <w:rPr>
          <w:color w:val="000000"/>
          <w:sz w:val="28"/>
          <w:szCs w:val="28"/>
        </w:rPr>
        <w:t>на</w:t>
      </w:r>
      <w:proofErr w:type="gramEnd"/>
      <w:r w:rsidRPr="00DB223D">
        <w:rPr>
          <w:color w:val="000000"/>
          <w:sz w:val="28"/>
          <w:szCs w:val="28"/>
        </w:rPr>
        <w:t>:</w:t>
      </w:r>
    </w:p>
    <w:p w:rsidR="00F026CB" w:rsidRPr="00DB223D" w:rsidRDefault="00F026CB" w:rsidP="00F02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021B">
        <w:rPr>
          <w:sz w:val="28"/>
          <w:szCs w:val="28"/>
        </w:rPr>
        <w:t>обеспечения безопасности условий жизнедеятельности населения</w:t>
      </w:r>
      <w:r>
        <w:rPr>
          <w:sz w:val="28"/>
          <w:szCs w:val="28"/>
        </w:rPr>
        <w:t>;</w:t>
      </w:r>
    </w:p>
    <w:p w:rsidR="00F026CB" w:rsidRPr="00DB223D" w:rsidRDefault="00F026CB" w:rsidP="00F026CB">
      <w:pPr>
        <w:ind w:firstLine="709"/>
        <w:jc w:val="both"/>
        <w:rPr>
          <w:sz w:val="28"/>
          <w:szCs w:val="28"/>
        </w:rPr>
      </w:pPr>
      <w:r w:rsidRPr="00DB223D">
        <w:rPr>
          <w:sz w:val="28"/>
          <w:szCs w:val="28"/>
        </w:rPr>
        <w:t>формирование активной позиции у населения по решению вопросов местного значения;</w:t>
      </w:r>
    </w:p>
    <w:p w:rsidR="00F026CB" w:rsidRPr="00E252E5" w:rsidRDefault="00F026CB" w:rsidP="00F026CB">
      <w:pPr>
        <w:ind w:firstLine="709"/>
        <w:jc w:val="both"/>
        <w:rPr>
          <w:sz w:val="28"/>
          <w:szCs w:val="28"/>
        </w:rPr>
      </w:pPr>
      <w:r w:rsidRPr="00DB223D">
        <w:rPr>
          <w:sz w:val="28"/>
          <w:szCs w:val="28"/>
        </w:rPr>
        <w:t>создание благоприятных, комфортных условий для проживания и отдыха населения;</w:t>
      </w:r>
    </w:p>
    <w:p w:rsidR="00F026CB" w:rsidRPr="00E252E5" w:rsidRDefault="00F026CB" w:rsidP="00F026CB">
      <w:pPr>
        <w:ind w:firstLine="709"/>
        <w:jc w:val="both"/>
        <w:rPr>
          <w:sz w:val="28"/>
          <w:szCs w:val="28"/>
        </w:rPr>
      </w:pPr>
      <w:r w:rsidRPr="00E252E5">
        <w:rPr>
          <w:sz w:val="28"/>
          <w:szCs w:val="28"/>
        </w:rPr>
        <w:t>улучшение санитарно-экологической обстановки, внешнего</w:t>
      </w:r>
      <w:r>
        <w:rPr>
          <w:sz w:val="28"/>
          <w:szCs w:val="28"/>
        </w:rPr>
        <w:t xml:space="preserve"> </w:t>
      </w:r>
      <w:r w:rsidRPr="00E252E5">
        <w:rPr>
          <w:sz w:val="28"/>
          <w:szCs w:val="28"/>
        </w:rPr>
        <w:t>и архитектурного облика</w:t>
      </w:r>
      <w:r>
        <w:rPr>
          <w:sz w:val="28"/>
          <w:szCs w:val="28"/>
        </w:rPr>
        <w:t xml:space="preserve"> населенных пунктов</w:t>
      </w:r>
      <w:r w:rsidRPr="00E252E5">
        <w:rPr>
          <w:sz w:val="28"/>
          <w:szCs w:val="28"/>
        </w:rPr>
        <w:t>;</w:t>
      </w:r>
    </w:p>
    <w:p w:rsidR="00F026CB" w:rsidRPr="00E252E5" w:rsidRDefault="00F026CB" w:rsidP="00F026CB">
      <w:pPr>
        <w:ind w:firstLine="709"/>
        <w:jc w:val="both"/>
        <w:rPr>
          <w:sz w:val="28"/>
          <w:szCs w:val="28"/>
        </w:rPr>
      </w:pPr>
      <w:r w:rsidRPr="00E252E5">
        <w:rPr>
          <w:sz w:val="28"/>
          <w:szCs w:val="28"/>
        </w:rPr>
        <w:t>привлечение населения к общественным работам;</w:t>
      </w:r>
    </w:p>
    <w:p w:rsidR="00F026CB" w:rsidRPr="00CE691A" w:rsidRDefault="00F026CB" w:rsidP="00F026CB">
      <w:pPr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>повышение уровня заинтересованности граждан в защите и сохранении природной среды.</w:t>
      </w:r>
    </w:p>
    <w:p w:rsidR="00F026CB" w:rsidRPr="00CE691A" w:rsidRDefault="00F026CB" w:rsidP="00F0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>Реализация программных мероприятий позволит достичь следующих результатов:</w:t>
      </w:r>
    </w:p>
    <w:p w:rsidR="00F026CB" w:rsidRPr="00CE691A" w:rsidRDefault="00F026CB" w:rsidP="00F026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замена светильников</w:t>
      </w:r>
      <w:r w:rsidRPr="004E0FFD">
        <w:rPr>
          <w:sz w:val="28"/>
          <w:szCs w:val="28"/>
        </w:rPr>
        <w:t xml:space="preserve"> </w:t>
      </w:r>
      <w:r w:rsidRPr="00CE691A">
        <w:rPr>
          <w:sz w:val="28"/>
          <w:szCs w:val="28"/>
        </w:rPr>
        <w:t xml:space="preserve">уличного освещения </w:t>
      </w:r>
      <w:r>
        <w:rPr>
          <w:sz w:val="28"/>
          <w:szCs w:val="28"/>
        </w:rPr>
        <w:t>(21,4</w:t>
      </w:r>
      <w:r w:rsidRPr="00CE691A">
        <w:rPr>
          <w:sz w:val="28"/>
          <w:szCs w:val="28"/>
        </w:rPr>
        <w:t xml:space="preserve"> км сетей</w:t>
      </w:r>
      <w:r w:rsidR="0084559C">
        <w:rPr>
          <w:sz w:val="28"/>
          <w:szCs w:val="28"/>
        </w:rPr>
        <w:t>),</w:t>
      </w:r>
      <w:r w:rsidRPr="00CE691A">
        <w:rPr>
          <w:sz w:val="28"/>
          <w:szCs w:val="28"/>
        </w:rPr>
        <w:t xml:space="preserve"> </w:t>
      </w:r>
    </w:p>
    <w:p w:rsidR="00F026CB" w:rsidRDefault="00F026CB" w:rsidP="00F026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8B3">
        <w:rPr>
          <w:sz w:val="28"/>
          <w:szCs w:val="28"/>
        </w:rPr>
        <w:t>увеличение площади цветочного оформления</w:t>
      </w:r>
      <w:r>
        <w:rPr>
          <w:sz w:val="28"/>
          <w:szCs w:val="28"/>
        </w:rPr>
        <w:t>;</w:t>
      </w:r>
    </w:p>
    <w:p w:rsidR="00F026CB" w:rsidRDefault="00F026CB" w:rsidP="00F026CB">
      <w:pPr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 xml:space="preserve">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CE691A">
          <w:rPr>
            <w:sz w:val="28"/>
            <w:szCs w:val="28"/>
          </w:rPr>
          <w:t>5,5 га</w:t>
        </w:r>
      </w:smartTag>
      <w:r>
        <w:rPr>
          <w:sz w:val="28"/>
          <w:szCs w:val="28"/>
        </w:rPr>
        <w:t xml:space="preserve"> ежегодно.</w:t>
      </w:r>
    </w:p>
    <w:p w:rsidR="00F026CB" w:rsidRPr="00CE691A" w:rsidRDefault="00F026CB" w:rsidP="00F0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 ветхого и аварийного жилья;</w:t>
      </w:r>
    </w:p>
    <w:p w:rsidR="00F026CB" w:rsidRPr="00CE691A" w:rsidRDefault="00F026CB" w:rsidP="00F026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691A">
        <w:rPr>
          <w:sz w:val="28"/>
          <w:szCs w:val="28"/>
        </w:rPr>
        <w:t xml:space="preserve">установка детских игровых комплексов </w:t>
      </w:r>
      <w:r>
        <w:rPr>
          <w:sz w:val="28"/>
          <w:szCs w:val="28"/>
        </w:rPr>
        <w:t>(1</w:t>
      </w:r>
      <w:r w:rsidRPr="00CE691A">
        <w:rPr>
          <w:sz w:val="28"/>
          <w:szCs w:val="28"/>
        </w:rPr>
        <w:t xml:space="preserve"> единицы ежегодно);</w:t>
      </w:r>
    </w:p>
    <w:p w:rsidR="00F026CB" w:rsidRDefault="00F026CB" w:rsidP="00F026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26CB" w:rsidRPr="00E448A4" w:rsidRDefault="00F026CB" w:rsidP="00F026CB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8A4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8A4">
        <w:rPr>
          <w:sz w:val="28"/>
          <w:szCs w:val="28"/>
        </w:rPr>
        <w:t>Мероприятия подпрограммы приведены в приложении № 2.</w:t>
      </w:r>
    </w:p>
    <w:p w:rsidR="00F026CB" w:rsidRPr="00E448A4" w:rsidRDefault="00F026CB" w:rsidP="00F026CB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8A4">
        <w:rPr>
          <w:rFonts w:ascii="Times New Roman" w:hAnsi="Times New Roman" w:cs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26CB" w:rsidRPr="00A630FE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0FE">
        <w:rPr>
          <w:sz w:val="28"/>
          <w:szCs w:val="28"/>
        </w:rPr>
        <w:lastRenderedPageBreak/>
        <w:t xml:space="preserve">1. Источниками финансирования мероприятий программы являются средства </w:t>
      </w:r>
      <w:r>
        <w:rPr>
          <w:sz w:val="28"/>
          <w:szCs w:val="28"/>
        </w:rPr>
        <w:t>местного</w:t>
      </w:r>
      <w:r w:rsidRPr="00A630FE">
        <w:rPr>
          <w:sz w:val="28"/>
          <w:szCs w:val="28"/>
        </w:rPr>
        <w:t xml:space="preserve"> бюджета, включая предоставленные </w:t>
      </w:r>
      <w:r>
        <w:rPr>
          <w:sz w:val="28"/>
          <w:szCs w:val="28"/>
        </w:rPr>
        <w:t>местному</w:t>
      </w:r>
      <w:r w:rsidRPr="00A630FE">
        <w:rPr>
          <w:sz w:val="28"/>
          <w:szCs w:val="28"/>
        </w:rPr>
        <w:t xml:space="preserve"> бюджету субсидии из </w:t>
      </w:r>
      <w:r>
        <w:rPr>
          <w:sz w:val="28"/>
          <w:szCs w:val="28"/>
        </w:rPr>
        <w:t>краевого</w:t>
      </w:r>
      <w:r w:rsidRPr="00A630FE">
        <w:rPr>
          <w:sz w:val="28"/>
          <w:szCs w:val="28"/>
        </w:rPr>
        <w:t xml:space="preserve"> бюджета.</w:t>
      </w:r>
    </w:p>
    <w:p w:rsidR="00F026CB" w:rsidRPr="00967C36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 xml:space="preserve">2. При реализации мероприятий программы будут привлечены средства местного бюджета в объеме </w:t>
      </w:r>
      <w:r w:rsidRPr="00B648DE">
        <w:rPr>
          <w:sz w:val="28"/>
          <w:szCs w:val="28"/>
        </w:rPr>
        <w:t xml:space="preserve">9 974 309,83 </w:t>
      </w:r>
      <w:r w:rsidRPr="00967C36">
        <w:rPr>
          <w:sz w:val="28"/>
          <w:szCs w:val="28"/>
        </w:rPr>
        <w:t>руб.</w:t>
      </w:r>
    </w:p>
    <w:p w:rsidR="00F026CB" w:rsidRPr="00967C36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>3. Общий объем финансирования программы за счет сре</w:t>
      </w:r>
      <w:proofErr w:type="gramStart"/>
      <w:r w:rsidRPr="00967C36">
        <w:rPr>
          <w:sz w:val="28"/>
          <w:szCs w:val="28"/>
        </w:rPr>
        <w:t>дств кр</w:t>
      </w:r>
      <w:proofErr w:type="gramEnd"/>
      <w:r w:rsidRPr="00967C36">
        <w:rPr>
          <w:sz w:val="28"/>
          <w:szCs w:val="28"/>
        </w:rPr>
        <w:t xml:space="preserve">аевого бюджета составит </w:t>
      </w:r>
      <w:r>
        <w:rPr>
          <w:sz w:val="28"/>
          <w:szCs w:val="28"/>
        </w:rPr>
        <w:t>14 277 707</w:t>
      </w:r>
      <w:r w:rsidRPr="00967C36">
        <w:rPr>
          <w:sz w:val="28"/>
          <w:szCs w:val="28"/>
        </w:rPr>
        <w:t>,0 руб.</w:t>
      </w:r>
    </w:p>
    <w:p w:rsidR="00F026CB" w:rsidRPr="00967C36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>4. Общий объем финансирования программы за счет средств федерального бюджета составит 95 250,00 руб.</w:t>
      </w:r>
    </w:p>
    <w:p w:rsidR="00F026CB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36">
        <w:rPr>
          <w:sz w:val="28"/>
          <w:szCs w:val="28"/>
        </w:rPr>
        <w:t>4. Общий объем средств, планируемый для достижения цели и показателей результативности программы, составит </w:t>
      </w:r>
      <w:r w:rsidRPr="00961EB9">
        <w:rPr>
          <w:sz w:val="28"/>
          <w:szCs w:val="28"/>
        </w:rPr>
        <w:t xml:space="preserve">24 347 266,83 </w:t>
      </w:r>
      <w:r w:rsidRPr="00967C36">
        <w:rPr>
          <w:sz w:val="28"/>
          <w:szCs w:val="28"/>
        </w:rPr>
        <w:t>руб.</w:t>
      </w:r>
    </w:p>
    <w:p w:rsidR="00F026CB" w:rsidRPr="001548AF" w:rsidRDefault="00F026CB" w:rsidP="00F026C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26CB" w:rsidRDefault="00F026CB" w:rsidP="00F026CB">
      <w:pPr>
        <w:autoSpaceDE w:val="0"/>
        <w:autoSpaceDN w:val="0"/>
        <w:adjustRightInd w:val="0"/>
        <w:ind w:firstLine="708"/>
        <w:jc w:val="both"/>
        <w:outlineLvl w:val="1"/>
      </w:pPr>
    </w:p>
    <w:p w:rsidR="00F026CB" w:rsidRDefault="00F026CB" w:rsidP="00F44360">
      <w:pPr>
        <w:rPr>
          <w:rFonts w:ascii="Arial" w:hAnsi="Arial" w:cs="Arial"/>
          <w:sz w:val="24"/>
          <w:szCs w:val="24"/>
        </w:rPr>
        <w:sectPr w:rsidR="00F026CB" w:rsidSect="00F02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601" w:rsidRDefault="007D6601" w:rsidP="00F4436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660"/>
        <w:gridCol w:w="626"/>
        <w:gridCol w:w="1055"/>
        <w:gridCol w:w="652"/>
        <w:gridCol w:w="653"/>
        <w:gridCol w:w="714"/>
        <w:gridCol w:w="597"/>
        <w:gridCol w:w="631"/>
        <w:gridCol w:w="680"/>
        <w:gridCol w:w="631"/>
        <w:gridCol w:w="680"/>
        <w:gridCol w:w="680"/>
        <w:gridCol w:w="680"/>
        <w:gridCol w:w="680"/>
        <w:gridCol w:w="631"/>
        <w:gridCol w:w="680"/>
        <w:gridCol w:w="729"/>
        <w:gridCol w:w="631"/>
        <w:gridCol w:w="631"/>
        <w:gridCol w:w="729"/>
        <w:gridCol w:w="1136"/>
      </w:tblGrid>
      <w:tr w:rsidR="00F026CB" w:rsidRPr="0084559C" w:rsidTr="0084559C">
        <w:trPr>
          <w:trHeight w:val="315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2 </w:t>
            </w:r>
          </w:p>
        </w:tc>
      </w:tr>
      <w:tr w:rsidR="00F026CB" w:rsidRPr="0084559C" w:rsidTr="0084559C">
        <w:trPr>
          <w:trHeight w:val="615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подпрограмме 1 «Благоустройство территории поселения»</w:t>
            </w: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026CB" w:rsidRPr="0084559C" w:rsidTr="0084559C">
        <w:trPr>
          <w:trHeight w:val="510"/>
        </w:trPr>
        <w:tc>
          <w:tcPr>
            <w:tcW w:w="500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6CB" w:rsidRPr="0084559C" w:rsidTr="0084559C">
        <w:trPr>
          <w:trHeight w:val="315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885"/>
        </w:trPr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6CB" w:rsidRPr="0084559C" w:rsidRDefault="0084559C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подпрограммы, задачи, мероприятий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(руб.), годы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26CB" w:rsidRPr="0084559C" w:rsidTr="0084559C">
        <w:trPr>
          <w:trHeight w:val="945"/>
        </w:trPr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2014-2025 годы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600"/>
        </w:trPr>
        <w:tc>
          <w:tcPr>
            <w:tcW w:w="500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Задача. </w:t>
            </w: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F026CB" w:rsidRPr="0084559C" w:rsidTr="0084559C">
        <w:trPr>
          <w:trHeight w:val="3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42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бюджетов сельских поселений на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0210040450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71830,00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227670,00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бюджетов сельских поселений на обеспечение первичных мер пожарной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6379,00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F026CB" w:rsidRPr="0084559C" w:rsidTr="0084559C">
        <w:trPr>
          <w:trHeight w:val="15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бюджетов сельских поселений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обеспеченте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первичных мер пожарно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F026CB" w:rsidRPr="0084559C" w:rsidTr="0084559C">
        <w:trPr>
          <w:trHeight w:val="15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бюджетов сельских поселений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обеспеченте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первичных мер пожарной безопасности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F026CB" w:rsidRPr="0084559C" w:rsidTr="0084559C">
        <w:trPr>
          <w:trHeight w:val="16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текущее содержание и обслуживание наружных сетей уличного освещения территории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0210061010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595804,18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859903,00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812173,66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796046,64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357481,00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431686,05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345764,00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619001,00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449520,00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499520,00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488911,00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6624510,53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электроэнергии. Приобретение и замена перегоревших ламп, замена 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неисправных светильников. Приобретение и установка указателей улиц и номеров домов.</w:t>
            </w:r>
          </w:p>
        </w:tc>
      </w:tr>
      <w:tr w:rsidR="00F026CB" w:rsidRPr="0084559C" w:rsidTr="0084559C">
        <w:trPr>
          <w:trHeight w:val="127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обеспечение первичных мер пожарной безопасности и</w:t>
            </w:r>
            <w:r w:rsidRPr="0084559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ухода за минерализованными полосами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0210061020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29 999,00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13 981,00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43980,00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и</w:t>
            </w:r>
            <w:r w:rsidRPr="0084559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ухода за 27 км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инерализованных полос</w:t>
            </w:r>
          </w:p>
        </w:tc>
      </w:tr>
      <w:tr w:rsidR="00F026CB" w:rsidRPr="0084559C" w:rsidTr="0084559C">
        <w:trPr>
          <w:trHeight w:val="97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3.Снос аварийных и ветхих строений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0210064120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9724,42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137484,42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 аварийных и ветхих строений</w:t>
            </w:r>
          </w:p>
        </w:tc>
      </w:tr>
      <w:tr w:rsidR="00F026CB" w:rsidRPr="0084559C" w:rsidTr="0084559C">
        <w:trPr>
          <w:trHeight w:val="13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организация сбора и вывоза бытовых отходов и мусора, ликвидация несанкционированных свалок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65 762,00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18774,60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22193,35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65013,11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85130,00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144140,00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8454,44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79892,78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665360,28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организация и содержание мест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4070,03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167780,00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320632,40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688760,53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Постановка на кадастровый учёт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участков. Ремонт внешнего ограждения мест захоронения. Вывоз мусора.</w:t>
            </w:r>
          </w:p>
        </w:tc>
      </w:tr>
      <w:tr w:rsidR="00F026CB" w:rsidRPr="0084559C" w:rsidTr="0084559C">
        <w:trPr>
          <w:trHeight w:val="87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содержание памятников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1885,00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58442,00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Текущее содержание и ремонт памятников.</w:t>
            </w:r>
          </w:p>
        </w:tc>
      </w:tr>
      <w:tr w:rsidR="00F026CB" w:rsidRPr="0084559C" w:rsidTr="0084559C">
        <w:trPr>
          <w:trHeight w:val="123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организация благоустройство мест массового отдыха населения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18220,00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6166,23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9038,00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7329,00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654596,00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45002,00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1068264,23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малых архитектурных форм   и детских игровых комплексов. Уборка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мусора с территорий мест массового отдыха</w:t>
            </w:r>
          </w:p>
        </w:tc>
      </w:tr>
      <w:tr w:rsidR="00F026CB" w:rsidRPr="0084559C" w:rsidTr="0084559C">
        <w:trPr>
          <w:trHeight w:val="9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 озеленение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площади цветочного оформления</w:t>
            </w:r>
          </w:p>
        </w:tc>
      </w:tr>
      <w:tr w:rsidR="00F026CB" w:rsidRPr="0084559C" w:rsidTr="0084559C">
        <w:trPr>
          <w:trHeight w:val="97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584700,00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1897300,00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площадка</w:t>
            </w:r>
          </w:p>
        </w:tc>
      </w:tr>
      <w:tr w:rsidR="00F026CB" w:rsidRPr="0084559C" w:rsidTr="0084559C">
        <w:trPr>
          <w:trHeight w:val="126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реализация проектов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мероприятий по благоустройству территорий за счет средств 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0210097410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5441,82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9441,82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благоприятных,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комфортных условий для проживания и отдыха населения</w:t>
            </w:r>
          </w:p>
        </w:tc>
      </w:tr>
      <w:tr w:rsidR="00F026CB" w:rsidRPr="0084559C" w:rsidTr="0084559C">
        <w:trPr>
          <w:trHeight w:val="169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 Субсидия бюджетам муниципальных образований края для реализации проектов и по решению вопросов местного значения сельских поселений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155 090,00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867590,00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памятника воинам ВОВ</w:t>
            </w:r>
          </w:p>
        </w:tc>
      </w:tr>
      <w:tr w:rsidR="00F026CB" w:rsidRPr="0084559C" w:rsidTr="0084559C">
        <w:trPr>
          <w:trHeight w:val="9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 реализация проектов и по решению вопросов местного значения сельских поселений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0210097490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8 531,00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F026CB" w:rsidRPr="0084559C" w:rsidTr="0084559C">
        <w:trPr>
          <w:trHeight w:val="94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 проведение конкурсов на звание  "Образцовая усадьба»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0210065060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активной позиции у населения по решению вопросов местного значения </w:t>
            </w:r>
          </w:p>
        </w:tc>
      </w:tr>
      <w:tr w:rsidR="00F026CB" w:rsidRPr="0084559C" w:rsidTr="0084559C">
        <w:trPr>
          <w:trHeight w:val="130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в рамках конкурса лучших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проектов, для создания комфортной городской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сельсоветасредства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конкурса лучших проектов,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021F274510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10250000,00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10250000,00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активной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позиции у населения в рамках конкурса лучших проектов, для создания комфортной городской среды</w:t>
            </w:r>
          </w:p>
        </w:tc>
      </w:tr>
      <w:tr w:rsidR="00F026CB" w:rsidRPr="0084559C" w:rsidTr="0084559C">
        <w:trPr>
          <w:trHeight w:val="21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13.Расходы, связанные с реализацие</w:t>
            </w:r>
            <w:r w:rsid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федеральной целевой программы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Увековечивание памяти погибших при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защите Отечества на 2019-2024 годы"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F026CB" w:rsidRPr="0084559C" w:rsidTr="0084559C">
        <w:trPr>
          <w:trHeight w:val="219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14.Расходы, связанные с реализацией федеральной целевой программы" Увековечивание памяти погибших при защите Отечества на 2019-2024 годы"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F026CB" w:rsidRPr="0084559C" w:rsidTr="0084559C">
        <w:trPr>
          <w:trHeight w:val="220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15.Расходы, связанные с реализацией федеральной целевой программы" Увековечивание памяти погибших при защите Отечества на 2019-2024 годы"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02100L299F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захоронений</w:t>
            </w:r>
          </w:p>
        </w:tc>
      </w:tr>
      <w:tr w:rsidR="00F026CB" w:rsidRPr="0084559C" w:rsidTr="0084559C">
        <w:trPr>
          <w:trHeight w:val="123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16.Расходы бюджетов сельских поселений на благоустройство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кладбищ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02100S6660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1051050,00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1051050,00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кладбищ</w:t>
            </w:r>
          </w:p>
        </w:tc>
      </w:tr>
      <w:tr w:rsidR="00F026CB" w:rsidRPr="0084559C" w:rsidTr="0084559C">
        <w:trPr>
          <w:trHeight w:val="102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17.Софинансирование субсидии на реализацию проектов     по благоустройству территорий сельских населенных пунктов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14138,02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14138,02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проекта благоустройства по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ограджению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кладбища.</w:t>
            </w:r>
          </w:p>
        </w:tc>
      </w:tr>
      <w:tr w:rsidR="00F026CB" w:rsidRPr="0084559C" w:rsidTr="0084559C">
        <w:trPr>
          <w:trHeight w:val="171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18.Расходы за счет иных межбюджетных трансфертов из краевого бюджета за счет содейств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ию налогового потенциала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потенциал</w:t>
            </w:r>
          </w:p>
        </w:tc>
      </w:tr>
      <w:tr w:rsidR="00F026CB" w:rsidRPr="0084559C" w:rsidTr="0084559C">
        <w:trPr>
          <w:trHeight w:val="1440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19.Софинансирование субсидии на реализацию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проектовпо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решению вопросов местного значения сельских поселений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02100S7490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374338,00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проекта благоустройства по благоустройству мест отдыха</w:t>
            </w:r>
          </w:p>
        </w:tc>
      </w:tr>
      <w:tr w:rsidR="00F026CB" w:rsidRPr="0084559C" w:rsidTr="0084559C">
        <w:trPr>
          <w:trHeight w:val="315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813916,18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1501020,42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950892,27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1274667,64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1616658,13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1228670,45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1111110,00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461368,44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2978340,30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11337190,00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584522,00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488911,00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24347266,83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026CB" w:rsidRDefault="00F026CB" w:rsidP="00F44360">
      <w:pPr>
        <w:rPr>
          <w:rFonts w:ascii="Arial" w:hAnsi="Arial" w:cs="Arial"/>
          <w:sz w:val="24"/>
          <w:szCs w:val="24"/>
        </w:rPr>
        <w:sectPr w:rsidR="00F026CB" w:rsidSect="00F026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026CB" w:rsidRPr="0084559C" w:rsidRDefault="00F026CB" w:rsidP="00F026CB">
      <w:pPr>
        <w:autoSpaceDE w:val="0"/>
        <w:autoSpaceDN w:val="0"/>
        <w:adjustRightInd w:val="0"/>
        <w:ind w:left="6600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026CB" w:rsidRPr="0084559C" w:rsidRDefault="00F026CB" w:rsidP="00F026CB">
      <w:pPr>
        <w:autoSpaceDE w:val="0"/>
        <w:autoSpaceDN w:val="0"/>
        <w:adjustRightInd w:val="0"/>
        <w:ind w:left="6600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к муниципальной программе</w:t>
      </w:r>
    </w:p>
    <w:p w:rsidR="00F026CB" w:rsidRPr="0084559C" w:rsidRDefault="00F026CB" w:rsidP="00F026CB">
      <w:pPr>
        <w:autoSpaceDE w:val="0"/>
        <w:autoSpaceDN w:val="0"/>
        <w:adjustRightInd w:val="0"/>
        <w:ind w:left="6600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«Повышение качества жизни населения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сельсовета»</w:t>
      </w:r>
    </w:p>
    <w:p w:rsidR="00F026CB" w:rsidRPr="0084559C" w:rsidRDefault="00F026CB" w:rsidP="00F026CB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              Подпрограмма «Дороги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сельсовета», </w:t>
      </w:r>
      <w:r w:rsidRPr="0084559C">
        <w:rPr>
          <w:rFonts w:ascii="Arial" w:hAnsi="Arial" w:cs="Arial"/>
          <w:color w:val="000000"/>
          <w:sz w:val="24"/>
          <w:szCs w:val="24"/>
        </w:rPr>
        <w:t xml:space="preserve">реализуемая в рамках </w:t>
      </w:r>
      <w:r w:rsidRPr="0084559C">
        <w:rPr>
          <w:rFonts w:ascii="Arial" w:hAnsi="Arial" w:cs="Arial"/>
          <w:sz w:val="24"/>
          <w:szCs w:val="24"/>
        </w:rPr>
        <w:t xml:space="preserve">муниципальной программы «Повышение качества жизни населения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сельсовета»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Паспорт подпрограммы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363"/>
      </w:tblGrid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«Дороги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sz w:val="24"/>
                <w:szCs w:val="24"/>
              </w:rPr>
              <w:t xml:space="preserve"> сельсовета» (далее – подпрограмма)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«Повышение качества жизни населения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и искусственных сооружений </w:t>
            </w:r>
            <w:r w:rsidRPr="0084559C">
              <w:rPr>
                <w:rFonts w:ascii="Arial" w:hAnsi="Arial" w:cs="Arial"/>
                <w:sz w:val="24"/>
                <w:szCs w:val="24"/>
              </w:rPr>
              <w:br/>
              <w:t>на них;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увеличение доли протяженности автомобильных дорог общего пользования местного значения, 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 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2014-2025 годы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CB" w:rsidRPr="0084559C" w:rsidTr="00F026CB">
        <w:trPr>
          <w:trHeight w:val="1453"/>
        </w:trPr>
        <w:tc>
          <w:tcPr>
            <w:tcW w:w="2376" w:type="dxa"/>
            <w:vMerge w:val="restart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Объем финансирования на 2014 – 2025 годы 16 279 616,56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 xml:space="preserve">аевого бюджета –10 158 170,00 рублей, 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6 121 446,56 рублей</w:t>
            </w:r>
          </w:p>
        </w:tc>
      </w:tr>
      <w:tr w:rsidR="00F026CB" w:rsidRPr="0084559C" w:rsidTr="00F026CB">
        <w:tc>
          <w:tcPr>
            <w:tcW w:w="2376" w:type="dxa"/>
            <w:vMerge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2014 год - 1 787 986,00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– 1 404 025,00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 – 383 961,00 рублей</w:t>
            </w:r>
          </w:p>
        </w:tc>
      </w:tr>
      <w:tr w:rsidR="00F026CB" w:rsidRPr="0084559C" w:rsidTr="00F026CB">
        <w:trPr>
          <w:trHeight w:val="353"/>
        </w:trPr>
        <w:tc>
          <w:tcPr>
            <w:tcW w:w="2376" w:type="dxa"/>
            <w:vMerge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2015 год – 2 130 882,35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1 899 107,00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231 775,35 рублей</w:t>
            </w:r>
          </w:p>
        </w:tc>
      </w:tr>
      <w:tr w:rsidR="00F026CB" w:rsidRPr="0084559C" w:rsidTr="00F026CB">
        <w:tc>
          <w:tcPr>
            <w:tcW w:w="2376" w:type="dxa"/>
            <w:vMerge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2016 год – 561 257,97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– 261 580,00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–299 677,97 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2017 год – 1 809 598,00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– 1 549 147,00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–260 451,00 рублей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2018 год – 1 352 859,11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-1 108 699,00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244 160,11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2019 год – 1 332 244,93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- 1</w:t>
            </w:r>
            <w:r w:rsidRPr="0084559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84559C">
              <w:rPr>
                <w:rFonts w:ascii="Arial" w:hAnsi="Arial" w:cs="Arial"/>
                <w:sz w:val="24"/>
                <w:szCs w:val="24"/>
              </w:rPr>
              <w:t>070 309,00 руб.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261</w:t>
            </w:r>
            <w:r w:rsidRPr="0084559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84559C">
              <w:rPr>
                <w:rFonts w:ascii="Arial" w:hAnsi="Arial" w:cs="Arial"/>
                <w:sz w:val="24"/>
                <w:szCs w:val="24"/>
              </w:rPr>
              <w:t>935,93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2020 год – 1 333 154,82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– 1 037 230,00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295 924,82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2021год – 837 932,00 рублей, из них: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 - 549 073,00 рублей,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 – 288 859,00 рублей.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2022 год- 1 963 687,38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бюджета- 1 279 000,00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бюджета- 684 687 ,38 руб.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2023 год-   1 022 138,00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бюджета- 0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бюджета- 1 022 138,00 руб.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2024 год-   1 055 838,00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бюджета- 0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средств местного бюджета- 1 055 838,00 руб.</w:t>
            </w:r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2025 год-   1 092 038,00 рублей, из них;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>аевого бюджета- 0 рублей.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местного бюджета- 1 092 038,00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F026CB" w:rsidRPr="0084559C" w:rsidTr="00F026CB">
        <w:tc>
          <w:tcPr>
            <w:tcW w:w="2376" w:type="dxa"/>
          </w:tcPr>
          <w:p w:rsidR="00F026CB" w:rsidRPr="0084559C" w:rsidRDefault="00F026CB" w:rsidP="00F026C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 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ind w:left="28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Постановка проблемы и обоснование необходимости разработки подпрограммы</w:t>
      </w:r>
    </w:p>
    <w:p w:rsidR="00F026CB" w:rsidRPr="0084559C" w:rsidRDefault="00F026CB" w:rsidP="00F026C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Объективные показатели, характеризующие положение дел</w:t>
      </w:r>
    </w:p>
    <w:p w:rsidR="00F026CB" w:rsidRPr="0084559C" w:rsidRDefault="00F026CB" w:rsidP="00F026CB">
      <w:pPr>
        <w:autoSpaceDE w:val="0"/>
        <w:autoSpaceDN w:val="0"/>
        <w:adjustRightInd w:val="0"/>
        <w:ind w:left="108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местного значения по состоянию на 01 января 2013 года составила: 28,5 километров, в том числе: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6,7 км (23,2 %) – с усовершенствованным типом покрытия;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14,1 км (49,8 %) – с переходным типом покрытия;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7,7 км (27 %) – не имеют покрытия, т.е. грунтовые.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Протяженность улично-дорожной сети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 составляет 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28,5 км"/>
        </w:smartTagPr>
        <w:r w:rsidRPr="0084559C">
          <w:rPr>
            <w:rFonts w:ascii="Arial" w:hAnsi="Arial" w:cs="Arial"/>
            <w:sz w:val="24"/>
            <w:szCs w:val="24"/>
          </w:rPr>
          <w:t>28,5 км</w:t>
        </w:r>
      </w:smartTag>
      <w:r w:rsidRPr="0084559C">
        <w:rPr>
          <w:rFonts w:ascii="Arial" w:hAnsi="Arial" w:cs="Arial"/>
          <w:sz w:val="24"/>
          <w:szCs w:val="24"/>
        </w:rPr>
        <w:t xml:space="preserve">.                                                    </w:t>
      </w:r>
    </w:p>
    <w:p w:rsidR="00F026CB" w:rsidRPr="0084559C" w:rsidRDefault="00F026CB" w:rsidP="00F026CB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                             2.1.2 Анализ ситуации в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Денисовском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сельсовете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</w:t>
      </w:r>
      <w:r w:rsidRPr="0084559C">
        <w:rPr>
          <w:rFonts w:ascii="Arial" w:hAnsi="Arial" w:cs="Arial"/>
          <w:sz w:val="24"/>
          <w:szCs w:val="24"/>
        </w:rPr>
        <w:br/>
        <w:t>и реконструкции, но и для обеспечения комплекса работ по содержанию автодорог и их ремонту.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В связи с отсутствием средств в муниципальных образованиях практически </w:t>
      </w:r>
      <w:r w:rsidRPr="0084559C">
        <w:rPr>
          <w:rFonts w:ascii="Arial" w:hAnsi="Arial" w:cs="Arial"/>
          <w:sz w:val="24"/>
          <w:szCs w:val="24"/>
        </w:rPr>
        <w:br/>
        <w:t>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Кроме того, по состоянию на 01.01.2020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Финансирование дорожных работ из местных бюджетов практически </w:t>
      </w:r>
      <w:r w:rsidRPr="0084559C">
        <w:rPr>
          <w:rFonts w:ascii="Arial" w:hAnsi="Arial" w:cs="Arial"/>
          <w:sz w:val="24"/>
          <w:szCs w:val="24"/>
        </w:rPr>
        <w:br/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</w:t>
      </w:r>
      <w:proofErr w:type="gramStart"/>
      <w:r w:rsidRPr="0084559C">
        <w:rPr>
          <w:rFonts w:ascii="Arial" w:hAnsi="Arial" w:cs="Arial"/>
          <w:sz w:val="24"/>
          <w:szCs w:val="24"/>
        </w:rPr>
        <w:t>дств кр</w:t>
      </w:r>
      <w:proofErr w:type="gramEnd"/>
      <w:r w:rsidRPr="0084559C">
        <w:rPr>
          <w:rFonts w:ascii="Arial" w:hAnsi="Arial" w:cs="Arial"/>
          <w:sz w:val="24"/>
          <w:szCs w:val="24"/>
        </w:rPr>
        <w:t>аевого бюджета на данные цели.</w:t>
      </w:r>
    </w:p>
    <w:p w:rsidR="00F026CB" w:rsidRPr="0084559C" w:rsidRDefault="00F026CB" w:rsidP="00F026CB">
      <w:pPr>
        <w:tabs>
          <w:tab w:val="left" w:pos="142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2.1.3. Анализ причин возникновения проблемы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 xml:space="preserve">Возникновение </w:t>
      </w:r>
      <w:proofErr w:type="spellStart"/>
      <w:r w:rsidRPr="0084559C">
        <w:rPr>
          <w:rFonts w:ascii="Arial" w:hAnsi="Arial" w:cs="Arial"/>
          <w:sz w:val="24"/>
          <w:szCs w:val="24"/>
        </w:rPr>
        <w:t>диспаритета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между темпами развития краевой экономики </w:t>
      </w:r>
      <w:r w:rsidRPr="0084559C">
        <w:rPr>
          <w:rFonts w:ascii="Arial" w:hAnsi="Arial" w:cs="Arial"/>
          <w:sz w:val="24"/>
          <w:szCs w:val="24"/>
        </w:rPr>
        <w:br/>
        <w:t xml:space="preserve">и уровнем инфраструктурной автодорожной обеспеченности </w:t>
      </w:r>
      <w:proofErr w:type="gramStart"/>
      <w:r w:rsidRPr="0084559C">
        <w:rPr>
          <w:rFonts w:ascii="Arial" w:hAnsi="Arial" w:cs="Arial"/>
          <w:sz w:val="24"/>
          <w:szCs w:val="24"/>
        </w:rPr>
        <w:t>экономических процессов</w:t>
      </w:r>
      <w:proofErr w:type="gramEnd"/>
      <w:r w:rsidRPr="0084559C">
        <w:rPr>
          <w:rFonts w:ascii="Arial" w:hAnsi="Arial" w:cs="Arial"/>
          <w:sz w:val="24"/>
          <w:szCs w:val="24"/>
        </w:rPr>
        <w:t xml:space="preserve"> возникло в результате двух причин институционального и исторического характера.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Причина – дефицит финансирования работ по компенсации износа дорожной сети. В результате недостаточного финансирования в период 2003-2012 годов выполняемые объемы работ по содержанию и ремонту дорог не обеспечивали восстановления ежегодного нормативного износа, в результате чего к 01 января 2014 года </w:t>
      </w:r>
      <w:smartTag w:uri="urn:schemas-microsoft-com:office:smarttags" w:element="metricconverter">
        <w:smartTagPr>
          <w:attr w:name="ProductID" w:val="28,5 км"/>
        </w:smartTagPr>
        <w:r w:rsidRPr="0084559C">
          <w:rPr>
            <w:rFonts w:ascii="Arial" w:hAnsi="Arial" w:cs="Arial"/>
            <w:sz w:val="24"/>
            <w:szCs w:val="24"/>
          </w:rPr>
          <w:t>28,5 км</w:t>
        </w:r>
      </w:smartTag>
      <w:r w:rsidRPr="0084559C">
        <w:rPr>
          <w:rFonts w:ascii="Arial" w:hAnsi="Arial" w:cs="Arial"/>
          <w:sz w:val="24"/>
          <w:szCs w:val="24"/>
        </w:rPr>
        <w:t xml:space="preserve"> местных автодорог не соответствуют ни потребительским свойствам, ни техническим требованиям и требуют безотлагательного ремонта.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Возникновение так называемого «отложенного ремонта»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Кроме того, в последние годы практически отсутствуют объекты строительства и </w:t>
      </w:r>
      <w:proofErr w:type="gramStart"/>
      <w:r w:rsidRPr="0084559C">
        <w:rPr>
          <w:rFonts w:ascii="Arial" w:hAnsi="Arial" w:cs="Arial"/>
          <w:sz w:val="24"/>
          <w:szCs w:val="24"/>
        </w:rPr>
        <w:t>реконструкции</w:t>
      </w:r>
      <w:proofErr w:type="gramEnd"/>
      <w:r w:rsidRPr="0084559C">
        <w:rPr>
          <w:rFonts w:ascii="Arial" w:hAnsi="Arial" w:cs="Arial"/>
          <w:sz w:val="24"/>
          <w:szCs w:val="24"/>
        </w:rPr>
        <w:t xml:space="preserve"> автомобильных дорог. 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Причиной существующего неудовлетворительного состояния сети автодорог местного значения является отсутствие необходимых финансовых, кадровых, материальных ресурсов для проведения регламентных дорожных работ.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3"/>
        <w:numPr>
          <w:ilvl w:val="2"/>
          <w:numId w:val="7"/>
        </w:numPr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F026CB" w:rsidRPr="0084559C" w:rsidRDefault="00F026CB" w:rsidP="00F026C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В результате недостаточного ежегодного финансирования работ </w:t>
      </w:r>
      <w:r w:rsidRPr="0084559C">
        <w:rPr>
          <w:rFonts w:ascii="Arial" w:hAnsi="Arial" w:cs="Arial"/>
        </w:rPr>
        <w:br/>
        <w:t>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Промежуточные и конечные социально-экономические результаты решения проблемы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Обеспечением сохранности и модернизации существующей </w:t>
      </w:r>
      <w:proofErr w:type="gramStart"/>
      <w:r w:rsidRPr="0084559C">
        <w:rPr>
          <w:rFonts w:ascii="Arial" w:hAnsi="Arial" w:cs="Arial"/>
        </w:rPr>
        <w:t>сети</w:t>
      </w:r>
      <w:proofErr w:type="gramEnd"/>
      <w:r w:rsidRPr="0084559C">
        <w:rPr>
          <w:rFonts w:ascii="Arial" w:hAnsi="Arial" w:cs="Arial"/>
        </w:rPr>
        <w:t xml:space="preserve">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</w:t>
      </w:r>
      <w:r w:rsidRPr="0084559C">
        <w:rPr>
          <w:rFonts w:ascii="Arial" w:hAnsi="Arial" w:cs="Arial"/>
        </w:rPr>
        <w:br/>
        <w:t>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</w:t>
      </w:r>
      <w:r w:rsidRPr="0084559C">
        <w:rPr>
          <w:rFonts w:ascii="Arial" w:hAnsi="Arial" w:cs="Arial"/>
        </w:rPr>
        <w:br/>
        <w:t>в проезжее состояние, что позволит повысить уровень жизни населения сельсовета.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В результате уровень оказываемых услуг в части обеспечения комфортности, мобильности, безопасности и </w:t>
      </w:r>
      <w:proofErr w:type="gramStart"/>
      <w:r w:rsidRPr="0084559C">
        <w:rPr>
          <w:rFonts w:ascii="Arial" w:hAnsi="Arial" w:cs="Arial"/>
        </w:rPr>
        <w:t>доступности</w:t>
      </w:r>
      <w:proofErr w:type="gramEnd"/>
      <w:r w:rsidRPr="0084559C">
        <w:rPr>
          <w:rFonts w:ascii="Arial" w:hAnsi="Arial" w:cs="Arial"/>
        </w:rPr>
        <w:t xml:space="preserve"> автомобильных дорог существенно повысится.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Основная цель, задачи, этапы и сроки выполнения подпрограммы, целевые индикаторы 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OLE_LINK2"/>
      <w:r w:rsidRPr="0084559C">
        <w:rPr>
          <w:rFonts w:ascii="Arial" w:hAnsi="Arial" w:cs="Arial"/>
          <w:sz w:val="24"/>
          <w:szCs w:val="24"/>
        </w:rPr>
        <w:t>2.2.1. Цель подпрограммы - обеспечение сохранности, модернизация и развитие сети автомобильных дорог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2.2.2. Задачи подпрограммы: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ремонт, капитальный ремонт и содержание автомобильных дорог общего пользования местного значения сельских поселений;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строительство и реконструкция автомобильных дорог общего пользования местного значения.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2.2.3. Сроки выполнения подпрограммы: 2014-2025 годы.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2.2.4. К компетенции сельсовета относятся:</w:t>
      </w:r>
    </w:p>
    <w:p w:rsidR="00F026CB" w:rsidRPr="0084559C" w:rsidRDefault="00F026CB" w:rsidP="00F026C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разработка нормативных актов, необходимых для реализации подпрограммы;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выработка предложений по уточнению перечня, затрат и механизма реализации подпрограммных мероприятий;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подготовка отчетов о ходе реализации подпрограммы.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2.2.5. Достижимость и изменяемость поставленной цели обеспечиваются </w:t>
      </w:r>
      <w:r w:rsidRPr="0084559C">
        <w:rPr>
          <w:rFonts w:ascii="Arial" w:hAnsi="Arial" w:cs="Arial"/>
          <w:sz w:val="24"/>
          <w:szCs w:val="24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2.2.6. Перечень целевых индикаторов подпрограммы представлен в приложении № 1 к подпрограмме.</w:t>
      </w:r>
    </w:p>
    <w:bookmarkEnd w:id="5"/>
    <w:p w:rsidR="00F026CB" w:rsidRPr="0084559C" w:rsidRDefault="00F026CB" w:rsidP="00F026C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F026CB" w:rsidRPr="0084559C" w:rsidRDefault="00F026CB" w:rsidP="00F026C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1. Реализация подпрограммы осуществляется за счет средств местного бюджета, а также за счет привлечения сре</w:t>
      </w:r>
      <w:proofErr w:type="gramStart"/>
      <w:r w:rsidRPr="0084559C">
        <w:rPr>
          <w:rFonts w:ascii="Arial" w:hAnsi="Arial" w:cs="Arial"/>
          <w:sz w:val="24"/>
          <w:szCs w:val="24"/>
        </w:rPr>
        <w:t>дств кр</w:t>
      </w:r>
      <w:proofErr w:type="gramEnd"/>
      <w:r w:rsidRPr="0084559C">
        <w:rPr>
          <w:rFonts w:ascii="Arial" w:hAnsi="Arial" w:cs="Arial"/>
          <w:sz w:val="24"/>
          <w:szCs w:val="24"/>
        </w:rPr>
        <w:t>аевого бюджета (дорожного фонда Красноярского края) на реализацию отдельных мероприятий.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 Главным распорядителем бюджетных средств является Администрация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3. Получателем бюджетных сре</w:t>
      </w:r>
      <w:proofErr w:type="gramStart"/>
      <w:r w:rsidRPr="0084559C">
        <w:rPr>
          <w:rFonts w:ascii="Arial" w:hAnsi="Arial" w:cs="Arial"/>
          <w:sz w:val="24"/>
          <w:szCs w:val="24"/>
        </w:rPr>
        <w:t>дств с ф</w:t>
      </w:r>
      <w:proofErr w:type="gramEnd"/>
      <w:r w:rsidRPr="0084559C">
        <w:rPr>
          <w:rFonts w:ascii="Arial" w:hAnsi="Arial" w:cs="Arial"/>
          <w:sz w:val="24"/>
          <w:szCs w:val="24"/>
        </w:rPr>
        <w:t xml:space="preserve">ункцией государственного заказчика </w:t>
      </w:r>
      <w:r w:rsidRPr="0084559C">
        <w:rPr>
          <w:rFonts w:ascii="Arial" w:hAnsi="Arial" w:cs="Arial"/>
          <w:sz w:val="24"/>
          <w:szCs w:val="24"/>
        </w:rPr>
        <w:br/>
        <w:t xml:space="preserve">является Администрация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сельсовета. Реализация указанных мероприятий осуществляется в соответствии с Федеральным законом от 05.04.2013   № 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4. Субсидии из краевого бюджета предоставляются бюджетам муниципальных образований Красноярского края </w:t>
      </w:r>
      <w:proofErr w:type="gramStart"/>
      <w:r w:rsidRPr="0084559C">
        <w:rPr>
          <w:rFonts w:ascii="Arial" w:hAnsi="Arial" w:cs="Arial"/>
          <w:sz w:val="24"/>
          <w:szCs w:val="24"/>
        </w:rPr>
        <w:t>на</w:t>
      </w:r>
      <w:proofErr w:type="gramEnd"/>
      <w:r w:rsidRPr="0084559C">
        <w:rPr>
          <w:rFonts w:ascii="Arial" w:hAnsi="Arial" w:cs="Arial"/>
          <w:sz w:val="24"/>
          <w:szCs w:val="24"/>
        </w:rPr>
        <w:t>: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lastRenderedPageBreak/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84559C">
        <w:rPr>
          <w:rFonts w:ascii="Arial" w:hAnsi="Arial" w:cs="Arial"/>
          <w:sz w:val="24"/>
          <w:szCs w:val="24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В случае нецелевого использования средств субсидий данные субсидии подлежат возврату в краевой бюджет.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6. Администрация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 несет ответственность за реализацию подпрограммы и достижение конечных результатов подпрограммных мероприятий.</w:t>
      </w:r>
    </w:p>
    <w:p w:rsidR="00F026CB" w:rsidRPr="0084559C" w:rsidRDefault="00F026CB" w:rsidP="00F026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8455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559C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F026CB" w:rsidRPr="0084559C" w:rsidRDefault="00F026CB" w:rsidP="00F026CB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2.4.1. Организация управления подпрограммой осуществляется администрацией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сельсовета.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2.5. Оценка социально-экономической эффективности от реализации подпрограммы </w:t>
      </w:r>
    </w:p>
    <w:p w:rsidR="00F026CB" w:rsidRPr="0084559C" w:rsidRDefault="00F026CB" w:rsidP="00F026CB">
      <w:pPr>
        <w:pStyle w:val="ad"/>
        <w:spacing w:after="0"/>
        <w:ind w:left="450"/>
        <w:jc w:val="both"/>
        <w:rPr>
          <w:rFonts w:ascii="Arial" w:hAnsi="Arial" w:cs="Arial"/>
        </w:rPr>
      </w:pP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Обеспечить проведение мероприятий, направленных на сохранение </w:t>
      </w:r>
      <w:r w:rsidRPr="0084559C">
        <w:rPr>
          <w:rFonts w:ascii="Arial" w:hAnsi="Arial" w:cs="Arial"/>
        </w:rPr>
        <w:br/>
        <w:t>и модернизацию существующей сети автомобильных дорог общего пользования местного значения;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повысить качество выполняемых дорожных работ.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услуг.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Кроме того, положительный экономический эффект обеспечивается </w:t>
      </w:r>
      <w:r w:rsidRPr="0084559C">
        <w:rPr>
          <w:rFonts w:ascii="Arial" w:hAnsi="Arial" w:cs="Arial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F026CB" w:rsidRPr="0084559C" w:rsidRDefault="00F026CB" w:rsidP="00F026CB">
      <w:pPr>
        <w:pStyle w:val="ad"/>
        <w:spacing w:after="0"/>
        <w:ind w:left="0" w:firstLine="709"/>
        <w:jc w:val="center"/>
        <w:rPr>
          <w:rFonts w:ascii="Arial" w:hAnsi="Arial" w:cs="Arial"/>
        </w:rPr>
      </w:pPr>
    </w:p>
    <w:p w:rsidR="00F026CB" w:rsidRPr="0084559C" w:rsidRDefault="00F026CB" w:rsidP="00F026CB">
      <w:pPr>
        <w:pStyle w:val="ad"/>
        <w:numPr>
          <w:ilvl w:val="1"/>
          <w:numId w:val="8"/>
        </w:numPr>
        <w:spacing w:after="0"/>
        <w:jc w:val="center"/>
        <w:rPr>
          <w:rFonts w:ascii="Arial" w:hAnsi="Arial" w:cs="Arial"/>
        </w:rPr>
      </w:pPr>
      <w:r w:rsidRPr="0084559C">
        <w:rPr>
          <w:rFonts w:ascii="Arial" w:hAnsi="Arial" w:cs="Arial"/>
        </w:rPr>
        <w:t>Мероприятия подпрограммы</w:t>
      </w:r>
    </w:p>
    <w:p w:rsidR="00F026CB" w:rsidRPr="0084559C" w:rsidRDefault="00F026CB" w:rsidP="00F026CB">
      <w:pPr>
        <w:pStyle w:val="ad"/>
        <w:spacing w:after="0"/>
        <w:ind w:left="0" w:firstLine="709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84559C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84559C">
        <w:rPr>
          <w:rFonts w:ascii="Arial" w:hAnsi="Arial" w:cs="Arial"/>
        </w:rPr>
        <w:br/>
        <w:t>к подпрограмме.</w:t>
      </w:r>
    </w:p>
    <w:p w:rsidR="00F026CB" w:rsidRPr="0084559C" w:rsidRDefault="00F026CB" w:rsidP="00F026CB">
      <w:pPr>
        <w:pStyle w:val="ad"/>
        <w:numPr>
          <w:ilvl w:val="1"/>
          <w:numId w:val="5"/>
        </w:numPr>
        <w:spacing w:after="0"/>
        <w:jc w:val="center"/>
        <w:rPr>
          <w:rFonts w:ascii="Arial" w:hAnsi="Arial" w:cs="Arial"/>
        </w:rPr>
      </w:pPr>
      <w:r w:rsidRPr="0084559C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26CB" w:rsidRPr="0084559C" w:rsidRDefault="00F026CB" w:rsidP="00F026CB">
      <w:pPr>
        <w:pStyle w:val="ad"/>
        <w:spacing w:after="0"/>
        <w:ind w:left="0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 xml:space="preserve">                   Источниками финансирования мероприятий подпрограммы являются средства местного бюджета с учетом предоставления местному бюджету субсидий из краевого бюджета (дорожного фонда Красноярского края).</w:t>
      </w:r>
    </w:p>
    <w:p w:rsidR="00F026CB" w:rsidRPr="0084559C" w:rsidRDefault="00F026CB" w:rsidP="00F026CB">
      <w:pPr>
        <w:pStyle w:val="ad"/>
        <w:spacing w:after="0"/>
        <w:ind w:left="0" w:firstLine="684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lastRenderedPageBreak/>
        <w:t xml:space="preserve"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</w:t>
      </w:r>
      <w:proofErr w:type="gramStart"/>
      <w:r w:rsidRPr="0084559C">
        <w:rPr>
          <w:rFonts w:ascii="Arial" w:hAnsi="Arial" w:cs="Arial"/>
        </w:rPr>
        <w:t>обследования</w:t>
      </w:r>
      <w:proofErr w:type="gramEnd"/>
      <w:r w:rsidRPr="0084559C">
        <w:rPr>
          <w:rFonts w:ascii="Arial" w:hAnsi="Arial" w:cs="Arial"/>
        </w:rPr>
        <w:t xml:space="preserve"> автомобильных дорог. Межремонтные сроки проведения капитального ремонта </w:t>
      </w:r>
      <w:r w:rsidRPr="0084559C">
        <w:rPr>
          <w:rFonts w:ascii="Arial" w:hAnsi="Arial" w:cs="Arial"/>
        </w:rPr>
        <w:br/>
        <w:t xml:space="preserve">и </w:t>
      </w:r>
      <w:proofErr w:type="gramStart"/>
      <w:r w:rsidRPr="0084559C">
        <w:rPr>
          <w:rFonts w:ascii="Arial" w:hAnsi="Arial" w:cs="Arial"/>
        </w:rPr>
        <w:t>ремонта</w:t>
      </w:r>
      <w:proofErr w:type="gramEnd"/>
      <w:r w:rsidRPr="0084559C">
        <w:rPr>
          <w:rFonts w:ascii="Arial" w:hAnsi="Arial" w:cs="Arial"/>
        </w:rPr>
        <w:t xml:space="preserve"> автомобильных дорог и искусственных сооружений на них утверждены приказом Министерства транспорта Российской Федерации от 01.11.2007 № 157.</w:t>
      </w:r>
    </w:p>
    <w:p w:rsidR="00F026CB" w:rsidRPr="0084559C" w:rsidRDefault="00F026CB" w:rsidP="00F026CB">
      <w:pPr>
        <w:pStyle w:val="ad"/>
        <w:spacing w:after="0"/>
        <w:ind w:left="0" w:firstLine="684"/>
        <w:jc w:val="both"/>
        <w:rPr>
          <w:rFonts w:ascii="Arial" w:hAnsi="Arial" w:cs="Arial"/>
        </w:rPr>
      </w:pPr>
      <w:r w:rsidRPr="0084559C">
        <w:rPr>
          <w:rFonts w:ascii="Arial" w:hAnsi="Arial" w:cs="Arial"/>
        </w:rPr>
        <w:t>При определении объемов финансирования строительства автомобильных дорог и искусственных сооружений на них использован способ аналоговой оценки потребных финансовых ресурсов на основе ранее разработанных и реализованных проектов, а также имеющиеся проекты, инвестиционные и технико-экономические обоснования.</w:t>
      </w:r>
      <w:r w:rsidRPr="0084559C">
        <w:rPr>
          <w:rFonts w:ascii="Arial" w:hAnsi="Arial" w:cs="Arial"/>
        </w:rPr>
        <w:tab/>
      </w:r>
      <w:r w:rsidRPr="0084559C">
        <w:rPr>
          <w:rFonts w:ascii="Arial" w:hAnsi="Arial" w:cs="Arial"/>
        </w:rPr>
        <w:tab/>
        <w:t xml:space="preserve"> </w:t>
      </w:r>
    </w:p>
    <w:p w:rsidR="00F026CB" w:rsidRPr="0084559C" w:rsidRDefault="00F026CB" w:rsidP="00F44360">
      <w:pPr>
        <w:rPr>
          <w:rFonts w:ascii="Arial" w:hAnsi="Arial" w:cs="Arial"/>
          <w:sz w:val="24"/>
          <w:szCs w:val="24"/>
        </w:rPr>
        <w:sectPr w:rsidR="00F026CB" w:rsidRPr="0084559C" w:rsidSect="00F026CB">
          <w:headerReference w:type="even" r:id="rId7"/>
          <w:headerReference w:type="default" r:id="rId8"/>
          <w:footerReference w:type="even" r:id="rId9"/>
          <w:pgSz w:w="11906" w:h="16838" w:code="9"/>
          <w:pgMar w:top="567" w:right="567" w:bottom="567" w:left="902" w:header="709" w:footer="709" w:gutter="0"/>
          <w:cols w:space="708"/>
          <w:titlePg/>
          <w:docGrid w:linePitch="360"/>
        </w:sectPr>
      </w:pPr>
    </w:p>
    <w:tbl>
      <w:tblPr>
        <w:tblW w:w="9719" w:type="dxa"/>
        <w:tblInd w:w="93" w:type="dxa"/>
        <w:tblLook w:val="04A0"/>
      </w:tblPr>
      <w:tblGrid>
        <w:gridCol w:w="1350"/>
        <w:gridCol w:w="955"/>
        <w:gridCol w:w="677"/>
        <w:gridCol w:w="678"/>
        <w:gridCol w:w="743"/>
        <w:gridCol w:w="61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06"/>
        <w:gridCol w:w="706"/>
        <w:gridCol w:w="706"/>
        <w:gridCol w:w="758"/>
        <w:gridCol w:w="1053"/>
      </w:tblGrid>
      <w:tr w:rsidR="00F026CB" w:rsidRPr="0084559C" w:rsidTr="00F026CB">
        <w:trPr>
          <w:trHeight w:val="45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026CB" w:rsidRPr="0084559C" w:rsidTr="00F026CB">
        <w:trPr>
          <w:trHeight w:val="75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"Дороги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 </w:t>
            </w:r>
          </w:p>
        </w:tc>
      </w:tr>
      <w:tr w:rsidR="00F026CB" w:rsidRPr="0084559C" w:rsidTr="00F026CB">
        <w:trPr>
          <w:trHeight w:val="375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026CB" w:rsidRPr="0084559C" w:rsidTr="00F026CB">
        <w:trPr>
          <w:trHeight w:val="276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руб.), годы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26CB" w:rsidRPr="0084559C" w:rsidTr="00F026CB">
        <w:trPr>
          <w:trHeight w:val="276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F026CB">
        <w:trPr>
          <w:trHeight w:val="153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2014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2017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  <w:r w:rsidR="00A37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2019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2020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2021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2022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2023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2024 год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2025 год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A37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период 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F026CB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026CB" w:rsidRPr="0084559C" w:rsidTr="00F026CB">
        <w:trPr>
          <w:trHeight w:val="9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F026CB">
        <w:trPr>
          <w:trHeight w:val="256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1. Выполнение текущих регламентных работ по содержанию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</w:tr>
      <w:tr w:rsidR="00F026CB" w:rsidRPr="0084559C" w:rsidTr="00F026CB">
        <w:trPr>
          <w:trHeight w:val="256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1.1. Содержание автомобильных дорог общего пользования местного значения и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искусственных сооружений за счет средств районного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0220042010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лирование с добавлением нового материала.</w:t>
            </w:r>
          </w:p>
        </w:tc>
      </w:tr>
      <w:tr w:rsidR="00F026CB" w:rsidRPr="0084559C" w:rsidTr="00F026CB">
        <w:trPr>
          <w:trHeight w:val="20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277020,00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179 026,00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297061,97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244 829,50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215332,11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249090,93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285480,82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285368,00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672198,58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1022138,00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1055838,00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1092038,00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5875421,91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</w:tr>
      <w:tr w:rsidR="00F026CB" w:rsidRPr="0084559C" w:rsidTr="00F026CB">
        <w:trPr>
          <w:trHeight w:val="12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Расходы на мероприя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тия по организации безопасности дорожного движения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0220062020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11 180,00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дорожного полотна. Ремонтное профилирование.</w:t>
            </w:r>
          </w:p>
        </w:tc>
      </w:tr>
      <w:tr w:rsidR="00F026CB" w:rsidRPr="0084559C" w:rsidTr="00F026CB">
        <w:trPr>
          <w:trHeight w:val="12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0220074920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74420,00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дорожных знаков</w:t>
            </w:r>
          </w:p>
        </w:tc>
      </w:tr>
      <w:tr w:rsidR="00F026CB" w:rsidRPr="0084559C" w:rsidTr="00F026CB">
        <w:trPr>
          <w:trHeight w:val="15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1.3 Субсидии  на содержания автомобильных дорог общего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60 775,00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152 707,00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269 725,00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310914,00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323039,00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335643,00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349073,00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1941876,00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с дорожного полотна.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Ремонтное профилирование.</w:t>
            </w:r>
          </w:p>
        </w:tc>
      </w:tr>
      <w:tr w:rsidR="00F026CB" w:rsidRPr="0084559C" w:rsidTr="00F026CB">
        <w:trPr>
          <w:trHeight w:val="15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1.4 Расходы на развитие и модернизацию автомобильных дорог местного значения за счет сре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1 343 250,00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1343250,00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F026CB" w:rsidRPr="0084559C" w:rsidTr="00F026CB">
        <w:trPr>
          <w:trHeight w:val="15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1.5 Расходы за счет иных межбюдж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етных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трансфертовиз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краевого бюджета за содействие развитию налогового потенциала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0220077450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Паспортизация дорог местного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тя</w:t>
            </w:r>
            <w:proofErr w:type="spellEnd"/>
          </w:p>
        </w:tc>
      </w:tr>
      <w:tr w:rsidR="00F026CB" w:rsidRPr="0084559C" w:rsidTr="00F026CB">
        <w:trPr>
          <w:trHeight w:val="151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1.6 Расходы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субсидий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2 698,00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F026CB" w:rsidRPr="0084559C" w:rsidTr="00F026CB">
        <w:trPr>
          <w:trHeight w:val="15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17 Расходы 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0220073930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261 580,00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261580,00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Удаление снежного наката с дорожного полотна. Ремонтное профилирование.</w:t>
            </w:r>
          </w:p>
        </w:tc>
      </w:tr>
      <w:tr w:rsidR="00F026CB" w:rsidRPr="0084559C" w:rsidTr="00F026CB">
        <w:trPr>
          <w:trHeight w:val="192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1.8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бюджетов сельских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 на осуществление дорожной деятельности в отношении автомобильных дорог общего пользования местного значения за счет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0220093930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Удаление снежного наката с дорожного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полотна. Ремонтное профилирование.</w:t>
            </w:r>
          </w:p>
        </w:tc>
      </w:tr>
      <w:tr w:rsidR="00F026CB" w:rsidRPr="0084559C" w:rsidTr="00F026CB">
        <w:trPr>
          <w:trHeight w:val="139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Задача 2. Строительство и реконструкция автомобильных дорог общего пользования местного значения и искусственных 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1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1 279 422,00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723365,00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747270,00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2750057,00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32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2.1. Субсидии бюджетам сельских поселений на капитальный ремонт и ремонт автомоби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льных дорог общего пользования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701587,00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2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2.2. Расходы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12 923,50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12923,50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5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2.3. Субсидии бюджета муниципальных образований на капитальный ремонт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 дорог общего пользования местного значения за счет средств дорожного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0220075940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1 746 400,00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1746400,00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18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0220042710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95 700,00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пользования</w:t>
            </w:r>
          </w:p>
        </w:tc>
      </w:tr>
      <w:tr w:rsidR="00F026CB" w:rsidRPr="0084559C" w:rsidTr="00F026CB">
        <w:trPr>
          <w:trHeight w:val="12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2.5. Расходы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 ремонт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ремонт авто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0220095940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52 596,00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52596,00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автомобильных дорог общего пользо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</w:t>
            </w:r>
          </w:p>
        </w:tc>
      </w:tr>
      <w:tr w:rsidR="00F026CB" w:rsidRPr="0084559C" w:rsidTr="00F026CB">
        <w:trPr>
          <w:trHeight w:val="12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реальзацию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мероприятий, направленных на повышение безопасности дорожного движения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02200S4920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16373,00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приобретение дорожных знаков</w:t>
            </w:r>
          </w:p>
        </w:tc>
      </w:tr>
      <w:tr w:rsidR="00F026CB" w:rsidRPr="0084559C" w:rsidTr="00F026CB">
        <w:trPr>
          <w:trHeight w:val="162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содержание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 городских округов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Городских и сельских поселений за счет средств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3731,00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3491,00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реконструкции автомо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бильных дорог общего пользования</w:t>
            </w:r>
          </w:p>
        </w:tc>
      </w:tr>
      <w:tr w:rsidR="00F026CB" w:rsidRPr="0084559C" w:rsidTr="00F026CB">
        <w:trPr>
          <w:trHeight w:val="124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 пользова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02200S5090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8724,00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8968,00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1151488,80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1169180,80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реконструкции автомобильных дорог общего пользования</w:t>
            </w:r>
          </w:p>
        </w:tc>
      </w:tr>
      <w:tr w:rsidR="00F026CB" w:rsidRPr="0084559C" w:rsidTr="00F026CB">
        <w:trPr>
          <w:trHeight w:val="15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содержание автомобильных дорог общего пользования местного значения городских округов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Городских и сельских поселений за счет средств дорожного фонда Красноярского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02200S5080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реконструкции автомобильных дорог общего пользования</w:t>
            </w:r>
          </w:p>
        </w:tc>
      </w:tr>
      <w:tr w:rsidR="00F026CB" w:rsidRPr="0084559C" w:rsidTr="00F026CB">
        <w:trPr>
          <w:trHeight w:val="51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1 787 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986,00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2 13 0882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,35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561257,9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1809598,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1352859,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1332244,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1333154,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837932,0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1963687,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102213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105583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109203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16279616</w:t>
            </w: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,56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F026CB" w:rsidRPr="0084559C" w:rsidRDefault="00F026CB" w:rsidP="00F44360">
      <w:pPr>
        <w:rPr>
          <w:rFonts w:ascii="Arial" w:hAnsi="Arial" w:cs="Arial"/>
          <w:sz w:val="24"/>
          <w:szCs w:val="24"/>
        </w:rPr>
        <w:sectPr w:rsidR="00F026CB" w:rsidRPr="0084559C" w:rsidSect="00F026CB">
          <w:pgSz w:w="16838" w:h="11906" w:orient="landscape" w:code="9"/>
          <w:pgMar w:top="567" w:right="567" w:bottom="902" w:left="567" w:header="709" w:footer="709" w:gutter="0"/>
          <w:cols w:space="708"/>
          <w:titlePg/>
          <w:docGrid w:linePitch="360"/>
        </w:sectPr>
      </w:pPr>
    </w:p>
    <w:p w:rsidR="00F026CB" w:rsidRPr="0084559C" w:rsidRDefault="00F026CB" w:rsidP="00F026CB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84559C"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F026CB" w:rsidRPr="0084559C" w:rsidRDefault="00F026CB" w:rsidP="00F026CB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84559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F026CB" w:rsidRPr="0084559C" w:rsidRDefault="00F026CB" w:rsidP="00F026CB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  <w:lang w:eastAsia="ru-RU"/>
        </w:rPr>
      </w:pPr>
      <w:r w:rsidRPr="0084559C">
        <w:rPr>
          <w:rFonts w:ascii="Arial" w:hAnsi="Arial" w:cs="Arial"/>
          <w:sz w:val="24"/>
          <w:szCs w:val="24"/>
          <w:lang w:eastAsia="ru-RU"/>
        </w:rPr>
        <w:t xml:space="preserve">«Повышение качества жизни населения </w:t>
      </w:r>
      <w:proofErr w:type="spellStart"/>
      <w:r w:rsidRPr="0084559C">
        <w:rPr>
          <w:rFonts w:ascii="Arial" w:hAnsi="Arial" w:cs="Arial"/>
          <w:sz w:val="24"/>
          <w:szCs w:val="24"/>
          <w:lang w:eastAsia="ru-RU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  <w:lang w:eastAsia="ru-RU"/>
        </w:rPr>
        <w:t xml:space="preserve"> сельсовета»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Подпрограмма «Модернизация и развитие жилищно-коммунального хозяйства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сельсовета», реализуемая в рамках муниципальной программы «Повышение качества жизни населения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сельсовета»</w:t>
      </w:r>
    </w:p>
    <w:tbl>
      <w:tblPr>
        <w:tblW w:w="10173" w:type="dxa"/>
        <w:jc w:val="center"/>
        <w:tblLook w:val="01E0"/>
      </w:tblPr>
      <w:tblGrid>
        <w:gridCol w:w="4210"/>
        <w:gridCol w:w="5963"/>
      </w:tblGrid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</w:rPr>
            </w:pPr>
            <w:r w:rsidRPr="0084559C">
              <w:rPr>
                <w:rFonts w:ascii="Arial" w:hAnsi="Arial" w:cs="Arial"/>
                <w:b w:val="0"/>
                <w:color w:val="000000"/>
              </w:rPr>
              <w:t xml:space="preserve">«Модернизация и развитие жилищно-коммунального хозяйства </w:t>
            </w:r>
            <w:proofErr w:type="spellStart"/>
            <w:r w:rsidRPr="0084559C">
              <w:rPr>
                <w:rFonts w:ascii="Arial" w:hAnsi="Arial" w:cs="Arial"/>
                <w:b w:val="0"/>
                <w:color w:val="000000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b w:val="0"/>
                <w:color w:val="000000"/>
              </w:rPr>
              <w:t xml:space="preserve"> сельсовета»</w:t>
            </w:r>
            <w:r w:rsidRPr="0084559C">
              <w:rPr>
                <w:rFonts w:ascii="Arial" w:hAnsi="Arial" w:cs="Arial"/>
                <w:b w:val="0"/>
                <w:color w:val="002060"/>
              </w:rPr>
              <w:t xml:space="preserve"> </w:t>
            </w:r>
            <w:r w:rsidRPr="0084559C">
              <w:rPr>
                <w:rFonts w:ascii="Arial" w:hAnsi="Arial" w:cs="Arial"/>
                <w:b w:val="0"/>
                <w:color w:val="000000"/>
              </w:rPr>
              <w:t>(далее - подпрограмма)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«Повышение качества жизни населения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84559C">
              <w:rPr>
                <w:color w:val="000000"/>
                <w:sz w:val="24"/>
                <w:szCs w:val="24"/>
              </w:rPr>
              <w:t>Задачи подпрограммы: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>- обеспечение надежной эксплуатации объектов коммунальной инфраструктуры</w:t>
            </w:r>
            <w:r w:rsidRPr="0084559C">
              <w:rPr>
                <w:color w:val="000000"/>
                <w:sz w:val="24"/>
                <w:szCs w:val="24"/>
              </w:rPr>
              <w:t>;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 xml:space="preserve">-сохранение жилищного фонда на территории муниципального образования 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color w:val="000000"/>
                <w:sz w:val="24"/>
                <w:szCs w:val="24"/>
              </w:rPr>
              <w:t>-</w:t>
            </w:r>
            <w:r w:rsidRPr="0084559C">
              <w:rPr>
                <w:sz w:val="24"/>
                <w:szCs w:val="24"/>
              </w:rPr>
              <w:t xml:space="preserve"> снос 105 кв. м аварийных и ветхих строений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>- ремонт 2 квартир муниципального жилищного фонда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 xml:space="preserve"> - ремонт 1 колодцев, </w:t>
            </w:r>
          </w:p>
          <w:p w:rsidR="00F026CB" w:rsidRPr="0084559C" w:rsidRDefault="00F026CB" w:rsidP="00F026CB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84559C">
              <w:rPr>
                <w:sz w:val="24"/>
                <w:szCs w:val="24"/>
              </w:rPr>
              <w:t>- снижение доли глубинных насосов на водонапорных башнях с предельно допустимой степенью износа на 26%;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- капитальный ремонт, модернизация систем водоснабжения, водоотведения,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- снижение удельного веса проб воды, отбор которых произведен из колодцев и водопроводной сети и которые не отвечают гигиеническим нормативам по санитарно-химическим показателям, с 15,0% в 2014 году до 14,3% в 2020 году;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снижение удельного веса проб воды, отбор </w:t>
            </w: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которых из водопроводной сети и которые не отвечают гигиеническим нормативам по микробиологическим показателям, с 7,2% в 2014 году до 7,0% в 2024 году;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- увеличение обеспеченности населения централизованными услугами водоснабжения с 77,5% в 2014 году до 81,5% в 2024 году;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2014 - 2025 годы</w:t>
            </w:r>
          </w:p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_Hlk98148112"/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 xml:space="preserve">9 520 047,44 </w:t>
            </w:r>
            <w:bookmarkEnd w:id="6"/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руб., из них по годам: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2016 год – 1379 055,74 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2019 год –998 417,31руб.,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2020 год- 1</w:t>
            </w:r>
            <w:r w:rsidRPr="0084559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096 095,79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2021 год – 943 434,13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2022 год -2 017 949,97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2023 год -617 000,00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2024 год – 610 592,00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– 599 663,00 </w:t>
            </w:r>
            <w:proofErr w:type="spellStart"/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 местного бюджета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всего 6 926 757,74 руб.; из них по годам: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2014 год – 137 976,95 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2015 год – 214 046,00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2016 год – 357 955,74руб.;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2017 год – 331 371,25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2018 год – 484 445,30 руб.;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2019 год –998 417,31 руб.,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2020 год- 874 295,79руб.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 год – 727 044,13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2022 год – 973 949,97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2023 год – 617 000,00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2024 год – 610 592,00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2024 год – 599 663,00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</w:t>
            </w:r>
            <w:proofErr w:type="gramStart"/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всего 2 593 290,00 руб.; из них по годам: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2016 год – 1 021 100,00 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2020 год- 221800,00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2021 год-216 390,00 руб.</w:t>
            </w:r>
          </w:p>
          <w:p w:rsidR="00F026CB" w:rsidRPr="0084559C" w:rsidRDefault="00F026CB" w:rsidP="00F026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59C">
              <w:rPr>
                <w:rFonts w:ascii="Arial" w:hAnsi="Arial" w:cs="Arial"/>
                <w:color w:val="000000"/>
                <w:sz w:val="24"/>
                <w:szCs w:val="24"/>
              </w:rPr>
              <w:t>2022 год-1 134 000,00руб.</w:t>
            </w:r>
          </w:p>
        </w:tc>
      </w:tr>
      <w:tr w:rsidR="00F026CB" w:rsidRPr="0084559C" w:rsidTr="00F026CB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4559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4559C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B" w:rsidRPr="0084559C" w:rsidRDefault="00F026CB" w:rsidP="00F026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5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4559C">
              <w:rPr>
                <w:rFonts w:ascii="Arial" w:hAnsi="Arial" w:cs="Arial"/>
                <w:sz w:val="24"/>
                <w:szCs w:val="24"/>
              </w:rPr>
              <w:t>Денисовского</w:t>
            </w:r>
            <w:proofErr w:type="spellEnd"/>
            <w:r w:rsidRPr="0084559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</w:tbl>
    <w:p w:rsidR="00F026CB" w:rsidRPr="0084559C" w:rsidRDefault="00F026CB" w:rsidP="00F026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026CB" w:rsidRPr="0084559C" w:rsidRDefault="00F026CB" w:rsidP="00F026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ОБОСНОВАНИЕ ПОДПРОГРАММЫ</w:t>
      </w:r>
    </w:p>
    <w:p w:rsidR="00F026CB" w:rsidRPr="0084559C" w:rsidRDefault="00F026CB" w:rsidP="00F026C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Постановка проблемы и обоснование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необходимости принятия подпрограммы</w:t>
      </w:r>
    </w:p>
    <w:p w:rsidR="00F026CB" w:rsidRPr="0084559C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F026CB" w:rsidRPr="0084559C" w:rsidRDefault="00F026CB" w:rsidP="00F026CB">
      <w:pPr>
        <w:tabs>
          <w:tab w:val="left" w:pos="1134"/>
        </w:tabs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84559C">
        <w:rPr>
          <w:rFonts w:ascii="Arial" w:hAnsi="Arial" w:cs="Arial"/>
          <w:noProof/>
          <w:color w:val="221E1F"/>
          <w:sz w:val="24"/>
          <w:szCs w:val="24"/>
        </w:rPr>
        <w:tab/>
        <w:t xml:space="preserve">Удельный вес ветхого и аварийного </w:t>
      </w:r>
      <w:r w:rsidRPr="0084559C">
        <w:rPr>
          <w:rFonts w:ascii="Arial" w:hAnsi="Arial" w:cs="Arial"/>
          <w:sz w:val="24"/>
          <w:szCs w:val="24"/>
        </w:rPr>
        <w:t xml:space="preserve">жилищного фонда </w:t>
      </w:r>
      <w:r w:rsidRPr="0084559C">
        <w:rPr>
          <w:rFonts w:ascii="Arial" w:hAnsi="Arial" w:cs="Arial"/>
          <w:noProof/>
          <w:color w:val="221E1F"/>
          <w:sz w:val="24"/>
          <w:szCs w:val="24"/>
        </w:rPr>
        <w:t xml:space="preserve">в целом по </w:t>
      </w:r>
      <w:r w:rsidRPr="0084559C">
        <w:rPr>
          <w:rFonts w:ascii="Arial" w:hAnsi="Arial" w:cs="Arial"/>
          <w:sz w:val="24"/>
          <w:szCs w:val="24"/>
        </w:rPr>
        <w:t>сельсовету по состоянию на 01.01.2014 составляет 0,14 % из общего объема жилищного фонда.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01.01.2014 составляет 0,14% или 1 аварийного жилого дома. Из общего объема жилищного фонда: жилищный фонд, требующий капитального ремонта, составляет 0,22% или 2 квартир.</w:t>
      </w:r>
      <w:r w:rsidRPr="0084559C">
        <w:rPr>
          <w:rFonts w:ascii="Arial" w:hAnsi="Arial" w:cs="Arial"/>
          <w:noProof/>
          <w:color w:val="221E1F"/>
          <w:sz w:val="24"/>
          <w:szCs w:val="24"/>
        </w:rPr>
        <w:t xml:space="preserve"> </w:t>
      </w:r>
    </w:p>
    <w:p w:rsidR="00F026CB" w:rsidRPr="0084559C" w:rsidRDefault="00F026CB" w:rsidP="00F026CB">
      <w:pPr>
        <w:pStyle w:val="Iniiaiieoaeno2"/>
        <w:ind w:firstLine="709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Основными источниками водоснабжения населения сельсовета являются напорные и безнапорные подземные </w:t>
      </w:r>
      <w:proofErr w:type="spellStart"/>
      <w:r w:rsidRPr="0084559C">
        <w:rPr>
          <w:rFonts w:ascii="Arial" w:hAnsi="Arial" w:cs="Arial"/>
          <w:sz w:val="24"/>
          <w:szCs w:val="24"/>
        </w:rPr>
        <w:t>водоисточники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и открытые источники водоснабжения.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Централизованным водоснабжением в сельсовете обеспечено 30%, </w:t>
      </w:r>
      <w:proofErr w:type="gramStart"/>
      <w:r w:rsidRPr="0084559C">
        <w:rPr>
          <w:rFonts w:ascii="Arial" w:hAnsi="Arial" w:cs="Arial"/>
          <w:sz w:val="24"/>
          <w:szCs w:val="24"/>
        </w:rPr>
        <w:t>нецентрализованными</w:t>
      </w:r>
      <w:proofErr w:type="gramEnd"/>
      <w:r w:rsidRPr="008455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559C">
        <w:rPr>
          <w:rFonts w:ascii="Arial" w:hAnsi="Arial" w:cs="Arial"/>
          <w:sz w:val="24"/>
          <w:szCs w:val="24"/>
        </w:rPr>
        <w:t>водоисточниками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пользуется 70 % потребителей. </w:t>
      </w:r>
    </w:p>
    <w:p w:rsidR="00F026CB" w:rsidRPr="0084559C" w:rsidRDefault="00F026CB" w:rsidP="00F026CB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right="76"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Доля населения, обеспеченного доброкачественной питьевой водой, составляет 15 %. (установка фильтров в домашних условиях)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Соответственно более тысячи человек используют воду, не отвечающую требованиям </w:t>
      </w:r>
      <w:proofErr w:type="spellStart"/>
      <w:r w:rsidRPr="0084559C">
        <w:rPr>
          <w:rFonts w:ascii="Arial" w:hAnsi="Arial" w:cs="Arial"/>
          <w:sz w:val="24"/>
          <w:szCs w:val="24"/>
        </w:rPr>
        <w:t>СанПиНа</w:t>
      </w:r>
      <w:proofErr w:type="spellEnd"/>
      <w:r w:rsidRPr="0084559C">
        <w:rPr>
          <w:rFonts w:ascii="Arial" w:hAnsi="Arial" w:cs="Arial"/>
          <w:sz w:val="24"/>
          <w:szCs w:val="24"/>
        </w:rPr>
        <w:t>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Неблагополучное состояние подземных </w:t>
      </w:r>
      <w:proofErr w:type="spellStart"/>
      <w:r w:rsidRPr="0084559C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обуславливается повышенным природным содержанием в воде железа, солей жесткости, фторидов, марганца. </w:t>
      </w:r>
    </w:p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lastRenderedPageBreak/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F026CB" w:rsidRPr="0084559C" w:rsidRDefault="00F026CB" w:rsidP="00F026C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Доля проб воды подземных </w:t>
      </w:r>
      <w:proofErr w:type="spellStart"/>
      <w:r w:rsidRPr="0084559C">
        <w:rPr>
          <w:rFonts w:ascii="Arial" w:hAnsi="Arial" w:cs="Arial"/>
          <w:color w:val="000000"/>
          <w:sz w:val="24"/>
          <w:szCs w:val="24"/>
        </w:rPr>
        <w:t>водоисточников</w:t>
      </w:r>
      <w:proofErr w:type="spellEnd"/>
      <w:r w:rsidRPr="0084559C">
        <w:rPr>
          <w:rFonts w:ascii="Arial" w:hAnsi="Arial" w:cs="Arial"/>
          <w:color w:val="000000"/>
          <w:sz w:val="24"/>
          <w:szCs w:val="24"/>
        </w:rPr>
        <w:t xml:space="preserve">, не соответствующих гигиеническим нормативам составила </w:t>
      </w:r>
      <w:proofErr w:type="gramStart"/>
      <w:r w:rsidRPr="0084559C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84559C">
        <w:rPr>
          <w:rFonts w:ascii="Arial" w:hAnsi="Arial" w:cs="Arial"/>
          <w:color w:val="000000"/>
          <w:sz w:val="24"/>
          <w:szCs w:val="24"/>
        </w:rPr>
        <w:t>: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- санитарно-химическим показателям - 29,05 %; 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микробиологическим показателям - 5,4 %.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Неблагополучное состояние подземных </w:t>
      </w:r>
      <w:proofErr w:type="spellStart"/>
      <w:r w:rsidRPr="0084559C">
        <w:rPr>
          <w:rFonts w:ascii="Arial" w:hAnsi="Arial" w:cs="Arial"/>
          <w:color w:val="000000"/>
          <w:sz w:val="24"/>
          <w:szCs w:val="24"/>
        </w:rPr>
        <w:t>водоисточников</w:t>
      </w:r>
      <w:proofErr w:type="spellEnd"/>
      <w:r w:rsidRPr="0084559C">
        <w:rPr>
          <w:rFonts w:ascii="Arial" w:hAnsi="Arial" w:cs="Arial"/>
          <w:color w:val="000000"/>
          <w:sz w:val="24"/>
          <w:szCs w:val="24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В 2014 году доля проб воды открытых </w:t>
      </w:r>
      <w:proofErr w:type="spellStart"/>
      <w:r w:rsidRPr="0084559C">
        <w:rPr>
          <w:rFonts w:ascii="Arial" w:hAnsi="Arial" w:cs="Arial"/>
          <w:color w:val="000000"/>
          <w:sz w:val="24"/>
          <w:szCs w:val="24"/>
        </w:rPr>
        <w:t>водоисточников</w:t>
      </w:r>
      <w:proofErr w:type="spellEnd"/>
      <w:r w:rsidRPr="0084559C">
        <w:rPr>
          <w:rFonts w:ascii="Arial" w:hAnsi="Arial" w:cs="Arial"/>
          <w:color w:val="000000"/>
          <w:sz w:val="24"/>
          <w:szCs w:val="24"/>
        </w:rPr>
        <w:t xml:space="preserve">, не соответствующих гигиеническим нормативам составила </w:t>
      </w:r>
      <w:proofErr w:type="gramStart"/>
      <w:r w:rsidRPr="0084559C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84559C">
        <w:rPr>
          <w:rFonts w:ascii="Arial" w:hAnsi="Arial" w:cs="Arial"/>
          <w:color w:val="000000"/>
          <w:sz w:val="24"/>
          <w:szCs w:val="24"/>
        </w:rPr>
        <w:t>: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санитарн</w:t>
      </w:r>
      <w:r w:rsidR="0084559C">
        <w:rPr>
          <w:rFonts w:ascii="Arial" w:hAnsi="Arial" w:cs="Arial"/>
          <w:color w:val="000000"/>
          <w:sz w:val="24"/>
          <w:szCs w:val="24"/>
        </w:rPr>
        <w:t>о-химическим показателям</w:t>
      </w:r>
      <w:r w:rsidRPr="0084559C">
        <w:rPr>
          <w:rFonts w:ascii="Arial" w:hAnsi="Arial" w:cs="Arial"/>
          <w:color w:val="000000"/>
          <w:sz w:val="24"/>
          <w:szCs w:val="24"/>
        </w:rPr>
        <w:t xml:space="preserve"> 51,8%; </w:t>
      </w:r>
    </w:p>
    <w:p w:rsidR="00F026CB" w:rsidRPr="0084559C" w:rsidRDefault="00F026CB" w:rsidP="00F026CB">
      <w:pPr>
        <w:pStyle w:val="Iniiaiieoaeno2"/>
        <w:ind w:firstLine="708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</w:t>
      </w:r>
      <w:r w:rsidRPr="0084559C">
        <w:rPr>
          <w:rFonts w:ascii="Arial" w:hAnsi="Arial" w:cs="Arial"/>
          <w:color w:val="000000"/>
          <w:sz w:val="24"/>
          <w:szCs w:val="24"/>
        </w:rPr>
        <w:tab/>
        <w:t>15,7%.</w:t>
      </w:r>
    </w:p>
    <w:p w:rsidR="00F026CB" w:rsidRPr="0084559C" w:rsidRDefault="00F026CB" w:rsidP="00F026C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Качество питьевой воды, подаваемой населению централизованными системами водоснабжения, характеризуется долей проб, не отвечающих требованиям </w:t>
      </w:r>
      <w:proofErr w:type="spellStart"/>
      <w:r w:rsidRPr="0084559C"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 w:rsidRPr="0084559C">
        <w:rPr>
          <w:rFonts w:ascii="Arial" w:hAnsi="Arial" w:cs="Arial"/>
          <w:color w:val="000000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</w:r>
      <w:proofErr w:type="gramStart"/>
      <w:r w:rsidRPr="0084559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84559C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Pr="0084559C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84559C">
        <w:rPr>
          <w:rFonts w:ascii="Arial" w:hAnsi="Arial" w:cs="Arial"/>
          <w:color w:val="000000"/>
          <w:sz w:val="24"/>
          <w:szCs w:val="24"/>
        </w:rPr>
        <w:t>о санитарно-химическим показателям</w:t>
      </w:r>
      <w:r w:rsidRPr="0084559C">
        <w:rPr>
          <w:rFonts w:ascii="Arial" w:hAnsi="Arial" w:cs="Arial"/>
          <w:color w:val="000000"/>
          <w:sz w:val="24"/>
          <w:szCs w:val="24"/>
        </w:rPr>
        <w:tab/>
        <w:t xml:space="preserve"> - 22,4%;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- микробиологическим показателям - 6,22 %. 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Санитарно-техническое состояние нецентрализованных (34,5%) источников водоснабжения (колодцы, каптажи) остаётся неудовлетворительным. 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559C">
        <w:rPr>
          <w:rFonts w:ascii="Arial" w:hAnsi="Arial" w:cs="Arial"/>
          <w:color w:val="000000"/>
          <w:sz w:val="24"/>
          <w:szCs w:val="24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4559C">
        <w:rPr>
          <w:rFonts w:ascii="Arial" w:hAnsi="Arial" w:cs="Arial"/>
          <w:color w:val="000000"/>
          <w:sz w:val="24"/>
          <w:szCs w:val="24"/>
        </w:rPr>
        <w:t>- задача по обеспечению населения чистой водой входит в число приоритетов долгосрочного социально-экономического развития поселения; ее решение позволяет обеспечить возможность для улучшения качества жизни населения; предотвратить чрезвычайные ситуации, связанные с функционированием систем водоснабжения, водоотведения и очистки сточных вод;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4559C">
        <w:rPr>
          <w:rFonts w:ascii="Arial" w:hAnsi="Arial" w:cs="Arial"/>
          <w:color w:val="000000"/>
          <w:sz w:val="24"/>
          <w:szCs w:val="24"/>
        </w:rPr>
        <w:t>- 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F026CB" w:rsidRPr="0084559C" w:rsidRDefault="00F026CB" w:rsidP="00F026C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2.2 Основные цели и задачи, этапы и сроки выполнения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подпрограммы, целевые индикаторы и показатели результативности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1. Целью подпрограммы является создание условий для приведения жилищного фонда и коммунальной инфраструктуры в надлежащие, обеспечивающие комфортные условия проживания в сельсовете.</w:t>
      </w:r>
    </w:p>
    <w:p w:rsidR="00F026CB" w:rsidRPr="0084559C" w:rsidRDefault="00F026CB" w:rsidP="00F026CB">
      <w:pPr>
        <w:autoSpaceDE w:val="0"/>
        <w:autoSpaceDN w:val="0"/>
        <w:adjustRightInd w:val="0"/>
        <w:ind w:left="57"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 Для достижения поставленной цели подпрограммой предусматривается решение следующих задач: </w:t>
      </w:r>
    </w:p>
    <w:p w:rsidR="00F026CB" w:rsidRPr="0084559C" w:rsidRDefault="00F026CB" w:rsidP="00F026CB">
      <w:pPr>
        <w:pStyle w:val="ConsPlusCell"/>
        <w:widowControl/>
        <w:jc w:val="both"/>
        <w:rPr>
          <w:sz w:val="24"/>
          <w:szCs w:val="24"/>
        </w:rPr>
      </w:pPr>
      <w:r w:rsidRPr="0084559C">
        <w:rPr>
          <w:sz w:val="24"/>
          <w:szCs w:val="24"/>
        </w:rPr>
        <w:t>- сохранение жилищного фонда на территории муниципального образования;</w:t>
      </w:r>
    </w:p>
    <w:p w:rsidR="00F026CB" w:rsidRPr="0084559C" w:rsidRDefault="00F026CB" w:rsidP="00F026CB">
      <w:pPr>
        <w:pStyle w:val="ConsPlusCell"/>
        <w:widowControl/>
        <w:jc w:val="both"/>
        <w:rPr>
          <w:sz w:val="24"/>
          <w:szCs w:val="24"/>
        </w:rPr>
      </w:pPr>
      <w:r w:rsidRPr="0084559C">
        <w:rPr>
          <w:sz w:val="24"/>
          <w:szCs w:val="24"/>
        </w:rPr>
        <w:t>- обеспечение надежной эксплуатации объектов коммунальной инфраструктуры</w:t>
      </w:r>
      <w:r w:rsidRPr="0084559C">
        <w:rPr>
          <w:color w:val="000000"/>
          <w:sz w:val="24"/>
          <w:szCs w:val="24"/>
        </w:rPr>
        <w:t>;</w:t>
      </w:r>
    </w:p>
    <w:p w:rsidR="00F026CB" w:rsidRPr="0084559C" w:rsidRDefault="00F026CB" w:rsidP="00F026C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  <w:lang w:eastAsia="ru-RU"/>
        </w:rPr>
        <w:t>3. </w:t>
      </w:r>
      <w:r w:rsidRPr="0084559C">
        <w:rPr>
          <w:rFonts w:ascii="Arial" w:hAnsi="Arial" w:cs="Arial"/>
          <w:color w:val="000000"/>
          <w:sz w:val="24"/>
          <w:szCs w:val="24"/>
        </w:rPr>
        <w:t>Срок реализации подпрограммы 2014 - 2025 годы.</w:t>
      </w:r>
    </w:p>
    <w:p w:rsidR="00F026CB" w:rsidRPr="0084559C" w:rsidRDefault="00F026CB" w:rsidP="00F026C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4. Целевые индикаторы и показатели результативности подпрограммы представлены в приложении 1.</w:t>
      </w:r>
    </w:p>
    <w:p w:rsidR="00F026CB" w:rsidRPr="0084559C" w:rsidRDefault="00F026CB" w:rsidP="00F026CB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2.3 Механизм реализации подпрограммы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1. Мероприятия подпрограммы направлены </w:t>
      </w:r>
      <w:proofErr w:type="gramStart"/>
      <w:r w:rsidRPr="0084559C">
        <w:rPr>
          <w:rFonts w:ascii="Arial" w:hAnsi="Arial" w:cs="Arial"/>
          <w:sz w:val="24"/>
          <w:szCs w:val="24"/>
        </w:rPr>
        <w:t>на</w:t>
      </w:r>
      <w:proofErr w:type="gramEnd"/>
      <w:r w:rsidRPr="0084559C">
        <w:rPr>
          <w:rFonts w:ascii="Arial" w:hAnsi="Arial" w:cs="Arial"/>
          <w:sz w:val="24"/>
          <w:szCs w:val="24"/>
        </w:rPr>
        <w:t>: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модернизацию и капитальный ремонт объектов коммунальной инфраструктуры в сфере водоснабжения (колодцы, водонапорных башни, водопроводные сети);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текущее содержание водопроводов, колодцев;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приобретение глубинных насосов для водонапорных башен;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разработку проектной документации и выполнение работ по комплексному капитальному ремонту многоквартирных домов;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снос аварийных и ветхих строений;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содержание и капитальный ремонт муниципального жилого фонда.</w:t>
      </w:r>
    </w:p>
    <w:p w:rsidR="00F026CB" w:rsidRPr="0084559C" w:rsidRDefault="00F026CB" w:rsidP="00F026CB">
      <w:pPr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 Главным распорядителем бюджетных средств, предусмотренных на реализацию мероприятий подпрограммы, является администрация </w:t>
      </w:r>
      <w:proofErr w:type="spellStart"/>
      <w:r w:rsidRPr="0084559C">
        <w:rPr>
          <w:rFonts w:ascii="Arial" w:hAnsi="Arial" w:cs="Arial"/>
          <w:color w:val="000000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F026CB" w:rsidRPr="0084559C" w:rsidRDefault="00F026CB" w:rsidP="00F026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026CB" w:rsidRPr="0084559C" w:rsidRDefault="00F026CB" w:rsidP="00F026CB">
      <w:pPr>
        <w:pStyle w:val="ConsPlusNormal"/>
        <w:ind w:firstLine="684"/>
        <w:jc w:val="both"/>
        <w:outlineLvl w:val="3"/>
        <w:rPr>
          <w:color w:val="000000"/>
          <w:sz w:val="24"/>
          <w:szCs w:val="24"/>
        </w:rPr>
      </w:pPr>
      <w:r w:rsidRPr="0084559C">
        <w:rPr>
          <w:color w:val="000000"/>
          <w:sz w:val="24"/>
          <w:szCs w:val="24"/>
        </w:rPr>
        <w:t>3. Объем средств местного бюджета на реализацию мероприятий подпрограммы распределяется в 2014-2025 годах в приложении 2 к подпрограмме.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2.4 Организация управления подпрограммой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8455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559C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lastRenderedPageBreak/>
        <w:t xml:space="preserve">1. Администрация </w:t>
      </w:r>
      <w:proofErr w:type="spellStart"/>
      <w:r w:rsidRPr="0084559C">
        <w:rPr>
          <w:rFonts w:ascii="Arial" w:hAnsi="Arial" w:cs="Arial"/>
          <w:color w:val="000000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color w:val="000000"/>
          <w:sz w:val="24"/>
          <w:szCs w:val="24"/>
        </w:rPr>
        <w:t xml:space="preserve"> сельсовета осуществляет управление и текущий </w:t>
      </w:r>
      <w:proofErr w:type="gramStart"/>
      <w:r w:rsidRPr="0084559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4559C">
        <w:rPr>
          <w:rFonts w:ascii="Arial" w:hAnsi="Arial" w:cs="Arial"/>
          <w:color w:val="000000"/>
          <w:sz w:val="24"/>
          <w:szCs w:val="24"/>
        </w:rPr>
        <w:t xml:space="preserve"> ходом выполнения подпрограммы, организует систему непрерывного мониторинга, определяет результаты и производит оценку реализации подпрограммы.</w:t>
      </w:r>
    </w:p>
    <w:p w:rsidR="00F026CB" w:rsidRPr="0084559C" w:rsidRDefault="00F026CB" w:rsidP="00F026C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 Контроль за целевым и эффективным расходованием средств местного бюджета, предусмотренных на реализацию подпрограммы, осуществляет администрация </w:t>
      </w:r>
      <w:proofErr w:type="spellStart"/>
      <w:r w:rsidRPr="0084559C">
        <w:rPr>
          <w:rFonts w:ascii="Arial" w:hAnsi="Arial" w:cs="Arial"/>
          <w:color w:val="000000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2.5. Оценка социально-экономической эффективности и 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экологических последствий от реализации мероприятий подпрограммы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- обеспечить устойчивое водоснабжение и водоотведение потребителей </w:t>
      </w:r>
      <w:proofErr w:type="spellStart"/>
      <w:r w:rsidRPr="0084559C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84559C">
        <w:rPr>
          <w:rFonts w:ascii="Arial" w:hAnsi="Arial" w:cs="Arial"/>
          <w:sz w:val="24"/>
          <w:szCs w:val="24"/>
        </w:rPr>
        <w:t xml:space="preserve"> сельсовета;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повысить надежность и безопасность эксплуатации инженерных систем;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обеспечить сохранность жилищного фонда муниципального образования;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- повысить эффективность использования муниципального жилищного фонда.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>2.6 Система мероприятий.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Система </w:t>
      </w:r>
      <w:hyperlink w:anchor="Par2336" w:history="1">
        <w:r w:rsidRPr="0084559C">
          <w:rPr>
            <w:rFonts w:ascii="Arial" w:hAnsi="Arial" w:cs="Arial"/>
            <w:sz w:val="24"/>
            <w:szCs w:val="24"/>
          </w:rPr>
          <w:t>мероприятий подпрограммы</w:t>
        </w:r>
      </w:hyperlink>
      <w:r w:rsidRPr="0084559C">
        <w:rPr>
          <w:rFonts w:ascii="Arial" w:hAnsi="Arial" w:cs="Arial"/>
          <w:sz w:val="24"/>
          <w:szCs w:val="24"/>
        </w:rPr>
        <w:t xml:space="preserve"> приведена в приложении № 2 к настоящей подпрограмме.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color w:val="000000"/>
          <w:sz w:val="24"/>
          <w:szCs w:val="24"/>
        </w:rPr>
        <w:t xml:space="preserve">2.7 </w:t>
      </w:r>
      <w:r w:rsidRPr="0084559C">
        <w:rPr>
          <w:rFonts w:ascii="Arial" w:hAnsi="Arial" w:cs="Arial"/>
          <w:sz w:val="24"/>
          <w:szCs w:val="24"/>
        </w:rPr>
        <w:t>Ресурсное обеспечение подпрограммы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1. Источниками финансирования мероприятий подпрограммы являются средства местного бюджета, включая предоставленные местному бюджету субсидии из краевого бюджета.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2. При реализации мероприятий подпрограммы будут привлечены средства местного бюджета в объеме </w:t>
      </w:r>
      <w:r w:rsidRPr="0084559C">
        <w:rPr>
          <w:rFonts w:ascii="Arial" w:hAnsi="Arial" w:cs="Arial"/>
          <w:color w:val="000000"/>
          <w:sz w:val="24"/>
          <w:szCs w:val="24"/>
        </w:rPr>
        <w:t>6 926 757,44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>3. Общий объем финансирования подпрограммы за счет сре</w:t>
      </w:r>
      <w:proofErr w:type="gramStart"/>
      <w:r w:rsidRPr="0084559C">
        <w:rPr>
          <w:rFonts w:ascii="Arial" w:hAnsi="Arial" w:cs="Arial"/>
          <w:sz w:val="24"/>
          <w:szCs w:val="24"/>
        </w:rPr>
        <w:t>дств кр</w:t>
      </w:r>
      <w:proofErr w:type="gramEnd"/>
      <w:r w:rsidRPr="0084559C">
        <w:rPr>
          <w:rFonts w:ascii="Arial" w:hAnsi="Arial" w:cs="Arial"/>
          <w:sz w:val="24"/>
          <w:szCs w:val="24"/>
        </w:rPr>
        <w:t>аевого бюджета составит 2 593 290,00 руб.</w:t>
      </w:r>
    </w:p>
    <w:p w:rsidR="00F026CB" w:rsidRPr="0084559C" w:rsidRDefault="00F026CB" w:rsidP="00F02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559C">
        <w:rPr>
          <w:rFonts w:ascii="Arial" w:hAnsi="Arial" w:cs="Arial"/>
          <w:sz w:val="24"/>
          <w:szCs w:val="24"/>
        </w:rPr>
        <w:t xml:space="preserve">4. Общий объем средств, планируемый для достижения цели и показателей результативности подпрограммы, составит </w:t>
      </w:r>
      <w:r w:rsidRPr="0084559C">
        <w:rPr>
          <w:rFonts w:ascii="Arial" w:hAnsi="Arial" w:cs="Arial"/>
          <w:color w:val="000000"/>
          <w:sz w:val="24"/>
          <w:szCs w:val="24"/>
        </w:rPr>
        <w:t xml:space="preserve">9 520 047,44 </w:t>
      </w:r>
      <w:r w:rsidRPr="0084559C">
        <w:rPr>
          <w:rFonts w:ascii="Arial" w:hAnsi="Arial" w:cs="Arial"/>
          <w:sz w:val="24"/>
          <w:szCs w:val="24"/>
        </w:rPr>
        <w:t>руб.</w:t>
      </w:r>
    </w:p>
    <w:p w:rsidR="00F026CB" w:rsidRPr="0084559C" w:rsidRDefault="00F026CB" w:rsidP="00F026C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F026CB" w:rsidRPr="0084559C" w:rsidRDefault="00F026CB" w:rsidP="00F44360">
      <w:pPr>
        <w:rPr>
          <w:rFonts w:ascii="Arial" w:hAnsi="Arial" w:cs="Arial"/>
          <w:sz w:val="24"/>
          <w:szCs w:val="24"/>
        </w:rPr>
        <w:sectPr w:rsidR="00F026CB" w:rsidRPr="0084559C" w:rsidSect="00F026CB">
          <w:headerReference w:type="default" r:id="rId10"/>
          <w:pgSz w:w="11905" w:h="16838" w:code="9"/>
          <w:pgMar w:top="1134" w:right="505" w:bottom="1134" w:left="1140" w:header="454" w:footer="454" w:gutter="0"/>
          <w:cols w:space="720"/>
          <w:titlePg/>
          <w:docGrid w:linePitch="326"/>
        </w:sectPr>
      </w:pPr>
    </w:p>
    <w:tbl>
      <w:tblPr>
        <w:tblW w:w="14693" w:type="dxa"/>
        <w:tblInd w:w="93" w:type="dxa"/>
        <w:tblLook w:val="04A0"/>
      </w:tblPr>
      <w:tblGrid>
        <w:gridCol w:w="1025"/>
        <w:gridCol w:w="858"/>
        <w:gridCol w:w="650"/>
        <w:gridCol w:w="651"/>
        <w:gridCol w:w="712"/>
        <w:gridCol w:w="595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635"/>
        <w:gridCol w:w="635"/>
        <w:gridCol w:w="678"/>
        <w:gridCol w:w="934"/>
      </w:tblGrid>
      <w:tr w:rsidR="00F026CB" w:rsidRPr="0084559C" w:rsidTr="0084559C">
        <w:trPr>
          <w:trHeight w:val="45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026CB" w:rsidRPr="0084559C" w:rsidTr="0084559C">
        <w:trPr>
          <w:trHeight w:val="94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6CB" w:rsidRPr="0084559C" w:rsidRDefault="0084559C" w:rsidP="00F026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подпрограмме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«Модернизация и развитие жилищно-коммунального хозяйства </w:t>
            </w:r>
            <w:proofErr w:type="spellStart"/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</w:p>
        </w:tc>
      </w:tr>
      <w:tr w:rsidR="00F026CB" w:rsidRPr="0084559C" w:rsidTr="0084559C">
        <w:trPr>
          <w:trHeight w:val="375"/>
        </w:trPr>
        <w:tc>
          <w:tcPr>
            <w:tcW w:w="146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026CB" w:rsidRPr="0084559C" w:rsidTr="0084559C">
        <w:trPr>
          <w:trHeight w:val="27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4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руб.), годы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26CB" w:rsidRPr="0084559C" w:rsidTr="0084559C">
        <w:trPr>
          <w:trHeight w:val="27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14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2016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A373A4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чередной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2017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2018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</w:t>
            </w:r>
            <w:r w:rsidR="0084559C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2021год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2022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A373A4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2023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2024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8455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2025 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F026CB" w:rsidRPr="0084559C" w:rsidTr="0084559C">
        <w:trPr>
          <w:trHeight w:val="600"/>
        </w:trPr>
        <w:tc>
          <w:tcPr>
            <w:tcW w:w="14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6CB" w:rsidRPr="0084559C" w:rsidRDefault="00A373A4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="00F026CB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F026CB" w:rsidRPr="0084559C" w:rsidTr="0084559C">
        <w:trPr>
          <w:trHeight w:val="705"/>
        </w:trPr>
        <w:tc>
          <w:tcPr>
            <w:tcW w:w="14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F026CB" w:rsidRPr="0084559C" w:rsidTr="0084559C">
        <w:trPr>
          <w:trHeight w:val="10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и </w:t>
            </w:r>
            <w:proofErr w:type="gram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льный</w:t>
            </w:r>
            <w:proofErr w:type="gram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9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Текущее содержание водопроводов, колодцев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150964,10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307538,27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291186,25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383672,42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769480,73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601295,79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565544,13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757949,97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617000,00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610592,00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599663,00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5792863,61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глубин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насосов для водонапорных башен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63081,90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35693,40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253124,30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24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а также на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приобретение технологического оборудования,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0230075710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1021100,00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24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</w:t>
            </w:r>
            <w:r w:rsidR="0084559C"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иных межбюджетных трансфертов из краевого бюджета за содействие развитию налогового потенциала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0230077450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25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капитальному ремонту, реконструкции находя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щихся в муниципальной собственности объектов коммунальной инфраструктуры, а также на приобретение технологического оборудования, для обеспечения функционирования систем теплоснабжения, электр</w:t>
            </w: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оснабжения, водоснабжения, водоотведения и очистки сточных вод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0230095710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10341,66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10341,66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675"/>
        </w:trPr>
        <w:tc>
          <w:tcPr>
            <w:tcW w:w="14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капитальный ремонт муниципального жилого фонда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98000,00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 аварийных и ветхих строений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4382,41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26295,73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контролю качества питьевой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0230064130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186132,14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530132,14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02300S6410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026CB" w:rsidRPr="0084559C" w:rsidTr="0084559C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1379055,74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331371,25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484445,30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998417,31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1096095,79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943434,13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2107949,97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617000,00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610592,00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599663,00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9520047,44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B" w:rsidRPr="0084559C" w:rsidRDefault="00F026CB" w:rsidP="00F0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4559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F026CB" w:rsidRPr="0084559C" w:rsidRDefault="00F026CB" w:rsidP="0084559C">
      <w:pPr>
        <w:rPr>
          <w:rFonts w:ascii="Arial" w:hAnsi="Arial" w:cs="Arial"/>
          <w:sz w:val="24"/>
          <w:szCs w:val="24"/>
        </w:rPr>
      </w:pPr>
    </w:p>
    <w:sectPr w:rsidR="00F026CB" w:rsidRPr="0084559C" w:rsidSect="00F026CB">
      <w:pgSz w:w="16838" w:h="11905" w:orient="landscape" w:code="9"/>
      <w:pgMar w:top="505" w:right="1134" w:bottom="1140" w:left="1134" w:header="454" w:footer="454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F026CB" w:rsidP="00F026C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6CB" w:rsidRDefault="00F026CB" w:rsidP="00F026CB">
    <w:pPr>
      <w:pStyle w:val="af1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F026CB" w:rsidP="00F026CB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6CB" w:rsidRDefault="00F026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F026CB" w:rsidP="00F026CB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373A4">
      <w:rPr>
        <w:rStyle w:val="af3"/>
        <w:noProof/>
      </w:rPr>
      <w:t>56</w:t>
    </w:r>
    <w:r>
      <w:rPr>
        <w:rStyle w:val="af3"/>
      </w:rPr>
      <w:fldChar w:fldCharType="end"/>
    </w:r>
  </w:p>
  <w:p w:rsidR="00F026CB" w:rsidRDefault="00F026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B" w:rsidRDefault="00F026CB" w:rsidP="00F026CB">
    <w:pPr>
      <w:pStyle w:val="ab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373A4">
      <w:rPr>
        <w:rStyle w:val="af3"/>
        <w:noProof/>
      </w:rPr>
      <w:t>70</w:t>
    </w:r>
    <w:r>
      <w:rPr>
        <w:rStyle w:val="af3"/>
      </w:rPr>
      <w:fldChar w:fldCharType="end"/>
    </w:r>
  </w:p>
  <w:p w:rsidR="00F026CB" w:rsidRDefault="00F026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744D1"/>
    <w:multiLevelType w:val="hybridMultilevel"/>
    <w:tmpl w:val="528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99219F9"/>
    <w:multiLevelType w:val="multilevel"/>
    <w:tmpl w:val="325679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025"/>
    <w:rsid w:val="0000040E"/>
    <w:rsid w:val="000009EB"/>
    <w:rsid w:val="00001BC8"/>
    <w:rsid w:val="00015F9E"/>
    <w:rsid w:val="000B2FD1"/>
    <w:rsid w:val="000E0BC5"/>
    <w:rsid w:val="00142B99"/>
    <w:rsid w:val="00170C5A"/>
    <w:rsid w:val="00184113"/>
    <w:rsid w:val="0018456F"/>
    <w:rsid w:val="00185999"/>
    <w:rsid w:val="001D4C3A"/>
    <w:rsid w:val="001D52F2"/>
    <w:rsid w:val="001F508C"/>
    <w:rsid w:val="00213F88"/>
    <w:rsid w:val="002173FB"/>
    <w:rsid w:val="00230F45"/>
    <w:rsid w:val="002B3AA2"/>
    <w:rsid w:val="002F0025"/>
    <w:rsid w:val="0035013A"/>
    <w:rsid w:val="00383AE4"/>
    <w:rsid w:val="003E4F43"/>
    <w:rsid w:val="004265F2"/>
    <w:rsid w:val="00441822"/>
    <w:rsid w:val="00491242"/>
    <w:rsid w:val="004A4A99"/>
    <w:rsid w:val="004E4F42"/>
    <w:rsid w:val="004E6F7E"/>
    <w:rsid w:val="005012C1"/>
    <w:rsid w:val="00510AE0"/>
    <w:rsid w:val="00523536"/>
    <w:rsid w:val="00590A71"/>
    <w:rsid w:val="005B61E5"/>
    <w:rsid w:val="005D25FB"/>
    <w:rsid w:val="005D4F1D"/>
    <w:rsid w:val="005F6ED3"/>
    <w:rsid w:val="00611E40"/>
    <w:rsid w:val="00612E76"/>
    <w:rsid w:val="0062596E"/>
    <w:rsid w:val="00625982"/>
    <w:rsid w:val="006353CA"/>
    <w:rsid w:val="006F65D1"/>
    <w:rsid w:val="006F698E"/>
    <w:rsid w:val="00721384"/>
    <w:rsid w:val="007A1369"/>
    <w:rsid w:val="007D6601"/>
    <w:rsid w:val="0084559C"/>
    <w:rsid w:val="0086553D"/>
    <w:rsid w:val="0088663D"/>
    <w:rsid w:val="008913E4"/>
    <w:rsid w:val="008C719A"/>
    <w:rsid w:val="008D1843"/>
    <w:rsid w:val="008D3AC3"/>
    <w:rsid w:val="008E14AD"/>
    <w:rsid w:val="0094102D"/>
    <w:rsid w:val="00943EC9"/>
    <w:rsid w:val="009965E9"/>
    <w:rsid w:val="009A40CA"/>
    <w:rsid w:val="009D455F"/>
    <w:rsid w:val="009D4C52"/>
    <w:rsid w:val="00A373A4"/>
    <w:rsid w:val="00A83264"/>
    <w:rsid w:val="00A93C79"/>
    <w:rsid w:val="00AB0620"/>
    <w:rsid w:val="00AC1C9F"/>
    <w:rsid w:val="00B150AD"/>
    <w:rsid w:val="00B24A89"/>
    <w:rsid w:val="00BD73B0"/>
    <w:rsid w:val="00C73B5F"/>
    <w:rsid w:val="00CB01B7"/>
    <w:rsid w:val="00CB04C0"/>
    <w:rsid w:val="00D45716"/>
    <w:rsid w:val="00D90E83"/>
    <w:rsid w:val="00DA328F"/>
    <w:rsid w:val="00DB15FF"/>
    <w:rsid w:val="00DE011E"/>
    <w:rsid w:val="00DF1EFE"/>
    <w:rsid w:val="00E2617C"/>
    <w:rsid w:val="00E50E25"/>
    <w:rsid w:val="00E564F0"/>
    <w:rsid w:val="00EA6099"/>
    <w:rsid w:val="00EE38D1"/>
    <w:rsid w:val="00F026CB"/>
    <w:rsid w:val="00F03548"/>
    <w:rsid w:val="00F15E06"/>
    <w:rsid w:val="00F44360"/>
    <w:rsid w:val="00F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1"/>
  </w:style>
  <w:style w:type="paragraph" w:styleId="2">
    <w:name w:val="heading 2"/>
    <w:basedOn w:val="a"/>
    <w:link w:val="20"/>
    <w:qFormat/>
    <w:rsid w:val="00F02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F02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  <w:style w:type="paragraph" w:customStyle="1" w:styleId="ConsPlusTitle">
    <w:name w:val="ConsPlusTitle"/>
    <w:rsid w:val="00F0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02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 Знак"/>
    <w:basedOn w:val="a"/>
    <w:rsid w:val="00F026C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rmal (Web)"/>
    <w:basedOn w:val="a"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02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F02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026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2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F026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F026C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ostan">
    <w:name w:val="Postan"/>
    <w:basedOn w:val="a"/>
    <w:rsid w:val="00F026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qFormat/>
    <w:rsid w:val="00F026CB"/>
    <w:rPr>
      <w:b/>
      <w:bCs/>
    </w:rPr>
  </w:style>
  <w:style w:type="paragraph" w:styleId="ab">
    <w:name w:val="header"/>
    <w:basedOn w:val="a"/>
    <w:link w:val="ac"/>
    <w:rsid w:val="00F026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F02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F026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0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F026CB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">
    <w:name w:val="Title"/>
    <w:basedOn w:val="a"/>
    <w:next w:val="a"/>
    <w:link w:val="af0"/>
    <w:qFormat/>
    <w:rsid w:val="00F026C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f0">
    <w:name w:val="Название Знак"/>
    <w:basedOn w:val="a0"/>
    <w:link w:val="af"/>
    <w:rsid w:val="00F026CB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3">
    <w:name w:val="Body Text Indent 3"/>
    <w:basedOn w:val="a"/>
    <w:link w:val="30"/>
    <w:rsid w:val="00F026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2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rsid w:val="00F026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F02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F0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E4A93433D07283B03895A47956326C6731B090443A4F86C9B42C24669AA6E4F74885DC9987D5DCCD090a6I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1A319-E67F-45BC-953C-6FAAEEA7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70</Pages>
  <Words>12647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</cp:lastModifiedBy>
  <cp:revision>90</cp:revision>
  <cp:lastPrinted>2022-12-21T01:19:00Z</cp:lastPrinted>
  <dcterms:created xsi:type="dcterms:W3CDTF">2019-03-01T08:14:00Z</dcterms:created>
  <dcterms:modified xsi:type="dcterms:W3CDTF">2022-12-23T07:47:00Z</dcterms:modified>
</cp:coreProperties>
</file>